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Pr="00BB6788" w:rsidRDefault="00DF1268" w:rsidP="00770ECC">
      <w:pPr>
        <w:jc w:val="center"/>
      </w:pPr>
      <w:r w:rsidRPr="00BB6788">
        <w:rPr>
          <w:noProof/>
        </w:rPr>
        <w:drawing>
          <wp:anchor distT="0" distB="0" distL="114300" distR="114300" simplePos="0" relativeHeight="251660288" behindDoc="1" locked="0" layoutInCell="1" allowOverlap="1" wp14:anchorId="79C85AE3" wp14:editId="1653B77F">
            <wp:simplePos x="0" y="0"/>
            <wp:positionH relativeFrom="column">
              <wp:posOffset>-3810</wp:posOffset>
            </wp:positionH>
            <wp:positionV relativeFrom="paragraph">
              <wp:posOffset>-168910</wp:posOffset>
            </wp:positionV>
            <wp:extent cx="4048125" cy="647700"/>
            <wp:effectExtent l="0" t="0" r="0" b="0"/>
            <wp:wrapNone/>
            <wp:docPr id="1" name="Imagen 1" descr="U:\Gconocimiento\7. FORMATOS\CONVOCATORIA  IBEROAMERICA\ABIERTA Y MIXTA\3. LOGO COOPERACION ESPAÑOL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conocimiento\7. FORMATOS\CONVOCATORIA  IBEROAMERICA\ABIERTA Y MIXTA\3. LOGO COOPERACION ESPAÑOLA 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81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268">
        <w:rPr>
          <w:rFonts w:ascii="Calibri" w:hAnsi="Calibri" w:cs="Arial"/>
          <w:smallCaps/>
          <w:noProof/>
        </w:rPr>
        <w:drawing>
          <wp:anchor distT="0" distB="0" distL="114300" distR="114300" simplePos="0" relativeHeight="251658240" behindDoc="1" locked="0" layoutInCell="1" allowOverlap="1" wp14:anchorId="75F3D99F" wp14:editId="26F0AA77">
            <wp:simplePos x="0" y="0"/>
            <wp:positionH relativeFrom="column">
              <wp:posOffset>4282440</wp:posOffset>
            </wp:positionH>
            <wp:positionV relativeFrom="paragraph">
              <wp:posOffset>-302260</wp:posOffset>
            </wp:positionV>
            <wp:extent cx="619125" cy="895350"/>
            <wp:effectExtent l="0" t="0" r="0" b="0"/>
            <wp:wrapNone/>
            <wp:docPr id="11" name="Picture 2" descr="C:\Users\ppizarro3\Desktop\My Local Documents\My Pictures\Logo_Cepal_-ILPES-ESP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pizarro3\Desktop\My Local Documents\My Pictures\Logo_Cepal_-ILPES-ESP_azul.jpg"/>
                    <pic:cNvPicPr>
                      <a:picLocks noChangeAspect="1" noChangeArrowheads="1"/>
                    </pic:cNvPicPr>
                  </pic:nvPicPr>
                  <pic:blipFill>
                    <a:blip r:embed="rId8"/>
                    <a:srcRect/>
                    <a:stretch>
                      <a:fillRect/>
                    </a:stretch>
                  </pic:blipFill>
                  <pic:spPr bwMode="auto">
                    <a:xfrm>
                      <a:off x="0" y="0"/>
                      <a:ext cx="619125"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rsidR="00DF1268" w:rsidRDefault="00DF1268" w:rsidP="00770ECC">
      <w:pPr>
        <w:jc w:val="center"/>
        <w:rPr>
          <w:b/>
          <w:sz w:val="28"/>
          <w:szCs w:val="28"/>
        </w:rPr>
      </w:pPr>
    </w:p>
    <w:p w:rsidR="00770ECC" w:rsidRPr="00BB6788" w:rsidRDefault="00770ECC" w:rsidP="00770ECC">
      <w:pPr>
        <w:jc w:val="center"/>
        <w:rPr>
          <w:b/>
          <w:sz w:val="28"/>
          <w:szCs w:val="28"/>
        </w:rPr>
      </w:pPr>
      <w:r w:rsidRPr="00BB6788">
        <w:rPr>
          <w:b/>
          <w:sz w:val="28"/>
          <w:szCs w:val="28"/>
        </w:rPr>
        <w:t xml:space="preserve">CONVOCATORIA PARA ACTIVIDADES FORMATIVAS </w:t>
      </w:r>
      <w:r w:rsidRPr="00BB6788">
        <w:rPr>
          <w:b/>
          <w:sz w:val="28"/>
          <w:szCs w:val="28"/>
        </w:rPr>
        <w:br/>
        <w:t>DE LOS CENTROS DE FORMACIÓN DE LA COOPERACIÓN ESPAÑOLA</w:t>
      </w:r>
    </w:p>
    <w:tbl>
      <w:tblPr>
        <w:tblStyle w:val="Tablaconcuadrcula"/>
        <w:tblW w:w="9039" w:type="dxa"/>
        <w:tblInd w:w="-459" w:type="dxa"/>
        <w:tblLook w:val="04A0" w:firstRow="1" w:lastRow="0" w:firstColumn="1" w:lastColumn="0" w:noHBand="0" w:noVBand="1"/>
      </w:tblPr>
      <w:tblGrid>
        <w:gridCol w:w="1941"/>
        <w:gridCol w:w="7238"/>
      </w:tblGrid>
      <w:tr w:rsidR="00770ECC" w:rsidRPr="00BB6788" w:rsidTr="00502792">
        <w:tc>
          <w:tcPr>
            <w:tcW w:w="2093" w:type="dxa"/>
          </w:tcPr>
          <w:p w:rsidR="00770ECC" w:rsidRPr="00BB6788" w:rsidRDefault="00770ECC" w:rsidP="00770ECC">
            <w:pPr>
              <w:jc w:val="center"/>
              <w:rPr>
                <w:b/>
              </w:rPr>
            </w:pPr>
            <w:r w:rsidRPr="00BB6788">
              <w:rPr>
                <w:b/>
              </w:rPr>
              <w:t>NOMBRE DE LA ACTIVIDAD</w:t>
            </w:r>
          </w:p>
        </w:tc>
        <w:tc>
          <w:tcPr>
            <w:tcW w:w="6946" w:type="dxa"/>
          </w:tcPr>
          <w:p w:rsidR="00770ECC" w:rsidRPr="00BB6788" w:rsidRDefault="000965D4" w:rsidP="00361E96">
            <w:pPr>
              <w:rPr>
                <w:rFonts w:cs="Arial"/>
              </w:rPr>
            </w:pPr>
            <w:r w:rsidRPr="00BB6788">
              <w:rPr>
                <w:rFonts w:cs="Arial"/>
              </w:rPr>
              <w:t>CURSO “PLANFICACIÓN, GOBIERNO Y DESARROLLO”</w:t>
            </w:r>
          </w:p>
        </w:tc>
      </w:tr>
      <w:tr w:rsidR="00770ECC" w:rsidRPr="00BB6788" w:rsidTr="00502792">
        <w:tc>
          <w:tcPr>
            <w:tcW w:w="2093" w:type="dxa"/>
          </w:tcPr>
          <w:p w:rsidR="00770ECC" w:rsidRPr="00BB6788" w:rsidRDefault="00770ECC" w:rsidP="00770ECC">
            <w:pPr>
              <w:jc w:val="center"/>
              <w:rPr>
                <w:b/>
              </w:rPr>
            </w:pPr>
            <w:r w:rsidRPr="00BB6788">
              <w:rPr>
                <w:b/>
              </w:rPr>
              <w:t>FECHA DE INICIO Y FINALIZACIÓN</w:t>
            </w:r>
          </w:p>
        </w:tc>
        <w:tc>
          <w:tcPr>
            <w:tcW w:w="6946" w:type="dxa"/>
          </w:tcPr>
          <w:p w:rsidR="00770ECC" w:rsidRPr="00BB6788" w:rsidRDefault="00BB6788" w:rsidP="00361E96">
            <w:pPr>
              <w:rPr>
                <w:rFonts w:cs="Arial"/>
              </w:rPr>
            </w:pPr>
            <w:r w:rsidRPr="00BB6788">
              <w:rPr>
                <w:rFonts w:cs="Arial"/>
              </w:rPr>
              <w:t>26-30 de Septiembre de 2016</w:t>
            </w:r>
          </w:p>
        </w:tc>
      </w:tr>
      <w:tr w:rsidR="00770ECC" w:rsidRPr="00BB6788" w:rsidTr="00502792">
        <w:tc>
          <w:tcPr>
            <w:tcW w:w="2093" w:type="dxa"/>
          </w:tcPr>
          <w:p w:rsidR="00770ECC" w:rsidRPr="00BB6788" w:rsidRDefault="00770ECC" w:rsidP="00770ECC">
            <w:pPr>
              <w:jc w:val="center"/>
              <w:rPr>
                <w:b/>
              </w:rPr>
            </w:pPr>
            <w:r w:rsidRPr="00BB6788">
              <w:rPr>
                <w:b/>
              </w:rPr>
              <w:t>CENTRO DE FORMACIÓN</w:t>
            </w:r>
          </w:p>
        </w:tc>
        <w:tc>
          <w:tcPr>
            <w:tcW w:w="6946" w:type="dxa"/>
          </w:tcPr>
          <w:p w:rsidR="00770ECC" w:rsidRPr="00BB6788" w:rsidRDefault="00BB6788" w:rsidP="00361E96">
            <w:pPr>
              <w:rPr>
                <w:rFonts w:cs="Arial"/>
              </w:rPr>
            </w:pPr>
            <w:r w:rsidRPr="00BB6788">
              <w:rPr>
                <w:rFonts w:cs="Arial"/>
              </w:rPr>
              <w:t>Cartagena de Indias</w:t>
            </w:r>
          </w:p>
        </w:tc>
      </w:tr>
      <w:tr w:rsidR="00770ECC" w:rsidRPr="00BB6788" w:rsidTr="00502792">
        <w:tc>
          <w:tcPr>
            <w:tcW w:w="2093" w:type="dxa"/>
          </w:tcPr>
          <w:p w:rsidR="002D5ED8" w:rsidRPr="00BB6788" w:rsidRDefault="002D5ED8" w:rsidP="00770ECC">
            <w:pPr>
              <w:jc w:val="center"/>
              <w:rPr>
                <w:b/>
              </w:rPr>
            </w:pPr>
          </w:p>
          <w:p w:rsidR="00770ECC" w:rsidRPr="00BB6788" w:rsidRDefault="00770ECC" w:rsidP="002D5ED8">
            <w:pPr>
              <w:jc w:val="center"/>
              <w:rPr>
                <w:b/>
              </w:rPr>
            </w:pPr>
            <w:r w:rsidRPr="00BB6788">
              <w:rPr>
                <w:b/>
              </w:rPr>
              <w:t>OBJETIVOS</w:t>
            </w:r>
          </w:p>
        </w:tc>
        <w:tc>
          <w:tcPr>
            <w:tcW w:w="6946" w:type="dxa"/>
          </w:tcPr>
          <w:p w:rsidR="00BB6788" w:rsidRPr="00BB6788" w:rsidRDefault="00BB6788" w:rsidP="000965D4">
            <w:pPr>
              <w:pStyle w:val="Prrafodelista"/>
              <w:numPr>
                <w:ilvl w:val="0"/>
                <w:numId w:val="4"/>
              </w:numPr>
              <w:ind w:left="351" w:hanging="284"/>
              <w:jc w:val="both"/>
              <w:rPr>
                <w:rFonts w:cs="Arial"/>
              </w:rPr>
            </w:pPr>
            <w:r w:rsidRPr="00BB6788">
              <w:rPr>
                <w:rFonts w:cs="Arial"/>
              </w:rPr>
              <w:t>Fortalecer la capacidad de planificación y gestión de quienes, en los equipos de Gobierno, conducen y participan en procesos de tomas de decisiones estratégicas, de diseño e implementación de las políticas públicas orientadas al desarrollo de los países de América Latina y el Caribe.</w:t>
            </w:r>
          </w:p>
          <w:p w:rsidR="002D5ED8" w:rsidRPr="00BB6788" w:rsidRDefault="00BB6788" w:rsidP="000965D4">
            <w:pPr>
              <w:pStyle w:val="Prrafodelista"/>
              <w:numPr>
                <w:ilvl w:val="0"/>
                <w:numId w:val="4"/>
              </w:numPr>
              <w:ind w:left="351" w:hanging="284"/>
              <w:jc w:val="both"/>
              <w:rPr>
                <w:rFonts w:cs="Arial"/>
              </w:rPr>
            </w:pPr>
            <w:r w:rsidRPr="00BB6788">
              <w:rPr>
                <w:rFonts w:cs="Arial"/>
              </w:rPr>
              <w:t>Aportar  a la revalorización de la planificación dentro de esta nueva lógica y atendiendo al contexto actual, abriendo espacios de análisis y debate en lo académico y en la práctica para los tomadores de decisiones y diseñadores de políticas públicas.</w:t>
            </w:r>
          </w:p>
        </w:tc>
      </w:tr>
      <w:tr w:rsidR="00770ECC" w:rsidRPr="00BB6788" w:rsidTr="0091624E">
        <w:trPr>
          <w:trHeight w:val="940"/>
        </w:trPr>
        <w:tc>
          <w:tcPr>
            <w:tcW w:w="2093" w:type="dxa"/>
          </w:tcPr>
          <w:p w:rsidR="002D5ED8" w:rsidRPr="00BB6788" w:rsidRDefault="002D5ED8" w:rsidP="00770ECC">
            <w:pPr>
              <w:jc w:val="center"/>
              <w:rPr>
                <w:b/>
              </w:rPr>
            </w:pPr>
          </w:p>
          <w:p w:rsidR="00770ECC" w:rsidRPr="00BB6788" w:rsidRDefault="00770ECC" w:rsidP="00770ECC">
            <w:pPr>
              <w:jc w:val="center"/>
              <w:rPr>
                <w:b/>
              </w:rPr>
            </w:pPr>
            <w:r w:rsidRPr="00BB6788">
              <w:rPr>
                <w:b/>
              </w:rPr>
              <w:t>INSTITUCIÓN/ES ORGANIZADORA/S</w:t>
            </w:r>
          </w:p>
        </w:tc>
        <w:tc>
          <w:tcPr>
            <w:tcW w:w="6946" w:type="dxa"/>
          </w:tcPr>
          <w:p w:rsidR="0091624E" w:rsidRPr="00BB6788" w:rsidRDefault="0091624E" w:rsidP="000965D4">
            <w:pPr>
              <w:autoSpaceDE w:val="0"/>
              <w:autoSpaceDN w:val="0"/>
              <w:adjustRightInd w:val="0"/>
              <w:jc w:val="both"/>
              <w:rPr>
                <w:rFonts w:cs="Arial"/>
                <w:b/>
                <w:bCs/>
              </w:rPr>
            </w:pPr>
          </w:p>
          <w:p w:rsidR="002D5ED8" w:rsidRPr="000965D4" w:rsidRDefault="00BB6788" w:rsidP="000965D4">
            <w:pPr>
              <w:pStyle w:val="Prrafodelista"/>
              <w:numPr>
                <w:ilvl w:val="0"/>
                <w:numId w:val="7"/>
              </w:numPr>
              <w:jc w:val="both"/>
              <w:rPr>
                <w:rFonts w:cs="Arial"/>
              </w:rPr>
            </w:pPr>
            <w:r w:rsidRPr="000965D4">
              <w:rPr>
                <w:rFonts w:cs="Arial"/>
              </w:rPr>
              <w:t>Instituto Latinoamericano y del Caribe de Planificación Económica y Social (ILPES) de la Comisión Económica para América Latina y el Caribe (CEPAL)</w:t>
            </w:r>
          </w:p>
          <w:p w:rsidR="000965D4" w:rsidRDefault="000965D4" w:rsidP="000965D4">
            <w:pPr>
              <w:jc w:val="both"/>
              <w:rPr>
                <w:rFonts w:cs="Arial"/>
              </w:rPr>
            </w:pPr>
          </w:p>
          <w:p w:rsidR="000965D4" w:rsidRPr="000965D4" w:rsidRDefault="000965D4" w:rsidP="000965D4">
            <w:pPr>
              <w:pStyle w:val="Prrafodelista"/>
              <w:numPr>
                <w:ilvl w:val="0"/>
                <w:numId w:val="7"/>
              </w:numPr>
              <w:jc w:val="both"/>
              <w:rPr>
                <w:rFonts w:cs="Arial"/>
              </w:rPr>
            </w:pPr>
            <w:r w:rsidRPr="000965D4">
              <w:rPr>
                <w:rFonts w:cs="Arial"/>
              </w:rPr>
              <w:t>Agencia Española de Cooperación Internacional para el Desarrollo (AECID)</w:t>
            </w:r>
          </w:p>
          <w:p w:rsidR="002D5ED8" w:rsidRPr="00BB6788" w:rsidRDefault="002D5ED8" w:rsidP="000965D4">
            <w:pPr>
              <w:jc w:val="both"/>
              <w:rPr>
                <w:rFonts w:cs="Arial"/>
              </w:rPr>
            </w:pPr>
          </w:p>
        </w:tc>
      </w:tr>
      <w:tr w:rsidR="00770ECC" w:rsidRPr="00BB6788" w:rsidTr="00502792">
        <w:tc>
          <w:tcPr>
            <w:tcW w:w="2093" w:type="dxa"/>
          </w:tcPr>
          <w:p w:rsidR="002D5ED8" w:rsidRPr="00BB6788" w:rsidRDefault="002D5ED8" w:rsidP="00770ECC">
            <w:pPr>
              <w:jc w:val="center"/>
              <w:rPr>
                <w:b/>
              </w:rPr>
            </w:pPr>
          </w:p>
          <w:p w:rsidR="00770ECC" w:rsidRPr="00BB6788" w:rsidRDefault="00770ECC" w:rsidP="00770ECC">
            <w:pPr>
              <w:jc w:val="center"/>
              <w:rPr>
                <w:b/>
              </w:rPr>
            </w:pPr>
            <w:r w:rsidRPr="00BB6788">
              <w:rPr>
                <w:b/>
              </w:rPr>
              <w:t>ÁMBITO GEOGRÁFICO</w:t>
            </w:r>
          </w:p>
          <w:p w:rsidR="002D5ED8" w:rsidRPr="00BB6788" w:rsidRDefault="002D5ED8" w:rsidP="00770ECC">
            <w:pPr>
              <w:jc w:val="center"/>
              <w:rPr>
                <w:b/>
              </w:rPr>
            </w:pPr>
          </w:p>
        </w:tc>
        <w:tc>
          <w:tcPr>
            <w:tcW w:w="6946" w:type="dxa"/>
          </w:tcPr>
          <w:p w:rsidR="00770ECC" w:rsidRPr="00BB6788" w:rsidRDefault="00770ECC" w:rsidP="000965D4">
            <w:pPr>
              <w:jc w:val="both"/>
            </w:pPr>
          </w:p>
          <w:p w:rsidR="0091624E" w:rsidRPr="00BB6788" w:rsidRDefault="00BB6788" w:rsidP="000965D4">
            <w:pPr>
              <w:jc w:val="both"/>
            </w:pPr>
            <w:r w:rsidRPr="00BB6788">
              <w:t>América Latina y el Caribe</w:t>
            </w:r>
          </w:p>
        </w:tc>
      </w:tr>
      <w:tr w:rsidR="00770ECC" w:rsidRPr="00BB6788" w:rsidTr="00502792">
        <w:tc>
          <w:tcPr>
            <w:tcW w:w="2093" w:type="dxa"/>
          </w:tcPr>
          <w:p w:rsidR="002D5ED8" w:rsidRPr="00BB6788" w:rsidRDefault="002D5ED8" w:rsidP="00770ECC">
            <w:pPr>
              <w:jc w:val="center"/>
              <w:rPr>
                <w:b/>
              </w:rPr>
            </w:pPr>
          </w:p>
          <w:p w:rsidR="00770ECC" w:rsidRPr="00BB6788" w:rsidRDefault="00770ECC" w:rsidP="00770ECC">
            <w:pPr>
              <w:jc w:val="center"/>
              <w:rPr>
                <w:b/>
              </w:rPr>
            </w:pPr>
            <w:r w:rsidRPr="00BB6788">
              <w:rPr>
                <w:b/>
              </w:rPr>
              <w:t>PERFIL DE PARTICIPANTES</w:t>
            </w:r>
          </w:p>
          <w:p w:rsidR="002D5ED8" w:rsidRPr="00BB6788" w:rsidRDefault="002D5ED8" w:rsidP="00770ECC">
            <w:pPr>
              <w:jc w:val="center"/>
              <w:rPr>
                <w:b/>
              </w:rPr>
            </w:pPr>
          </w:p>
        </w:tc>
        <w:tc>
          <w:tcPr>
            <w:tcW w:w="6946" w:type="dxa"/>
          </w:tcPr>
          <w:p w:rsidR="000965D4" w:rsidRDefault="000965D4" w:rsidP="000965D4">
            <w:pPr>
              <w:jc w:val="both"/>
            </w:pPr>
          </w:p>
          <w:p w:rsidR="000965D4" w:rsidRDefault="000965D4" w:rsidP="000965D4">
            <w:pPr>
              <w:jc w:val="both"/>
            </w:pPr>
            <w:r>
              <w:t>P</w:t>
            </w:r>
            <w:r w:rsidRPr="000965D4">
              <w:t xml:space="preserve">rofesionales provenientes del sector público de América Latina y el Caribe, en los tramos medio y alto de su carrera funcionaria, con responsabilidades de importancia institucional en el diseño y ejecución de políticas públicas. </w:t>
            </w:r>
          </w:p>
          <w:p w:rsidR="000965D4" w:rsidRPr="00BB6788" w:rsidRDefault="000965D4" w:rsidP="000965D4">
            <w:pPr>
              <w:jc w:val="both"/>
            </w:pPr>
          </w:p>
        </w:tc>
      </w:tr>
      <w:tr w:rsidR="00770ECC" w:rsidRPr="00BB6788" w:rsidTr="00502792">
        <w:tc>
          <w:tcPr>
            <w:tcW w:w="2093" w:type="dxa"/>
          </w:tcPr>
          <w:p w:rsidR="002D5ED8" w:rsidRPr="00BB6788" w:rsidRDefault="002D5ED8" w:rsidP="00770ECC">
            <w:pPr>
              <w:jc w:val="center"/>
              <w:rPr>
                <w:b/>
              </w:rPr>
            </w:pPr>
          </w:p>
          <w:p w:rsidR="00770ECC" w:rsidRPr="00BB6788" w:rsidRDefault="00770ECC" w:rsidP="00770ECC">
            <w:pPr>
              <w:jc w:val="center"/>
              <w:rPr>
                <w:b/>
              </w:rPr>
            </w:pPr>
            <w:r w:rsidRPr="00BB6788">
              <w:rPr>
                <w:b/>
              </w:rPr>
              <w:t>CRITERIOS DE SELECCIÓN</w:t>
            </w:r>
          </w:p>
          <w:p w:rsidR="002D5ED8" w:rsidRPr="00BB6788" w:rsidRDefault="002D5ED8" w:rsidP="00770ECC">
            <w:pPr>
              <w:jc w:val="center"/>
              <w:rPr>
                <w:b/>
              </w:rPr>
            </w:pPr>
          </w:p>
        </w:tc>
        <w:tc>
          <w:tcPr>
            <w:tcW w:w="6946" w:type="dxa"/>
          </w:tcPr>
          <w:p w:rsidR="000965D4" w:rsidRDefault="000965D4" w:rsidP="000965D4">
            <w:pPr>
              <w:pStyle w:val="Prrafodelista"/>
              <w:ind w:left="0"/>
              <w:jc w:val="both"/>
            </w:pPr>
          </w:p>
          <w:p w:rsidR="00770ECC" w:rsidRDefault="00BB6788" w:rsidP="000965D4">
            <w:pPr>
              <w:pStyle w:val="Prrafodelista"/>
              <w:ind w:left="0"/>
              <w:jc w:val="both"/>
            </w:pPr>
            <w:r w:rsidRPr="00BB6788">
              <w:t>Dado que uno de objetivos primordiales es el intercambio de experiencias entre los asistentes, se privilegiará la participación de profesionales con experiencia en el tema. Los postulantes deberán tener formación universitaria completa.</w:t>
            </w:r>
          </w:p>
          <w:p w:rsidR="000965D4" w:rsidRDefault="000965D4" w:rsidP="000965D4">
            <w:pPr>
              <w:pStyle w:val="Prrafodelista"/>
              <w:ind w:left="0"/>
              <w:jc w:val="both"/>
            </w:pPr>
          </w:p>
          <w:p w:rsidR="00BB6788" w:rsidRPr="00BB6788" w:rsidRDefault="00BB6788" w:rsidP="000965D4">
            <w:pPr>
              <w:pStyle w:val="Prrafodelista"/>
              <w:ind w:left="0"/>
              <w:jc w:val="both"/>
            </w:pPr>
            <w:r>
              <w:t>La selección tendrá en consideración aspectos de género, nacionalidad, ocupación, afiliación, experiencia, edad y funciones y responsabilidades.</w:t>
            </w:r>
          </w:p>
        </w:tc>
      </w:tr>
      <w:tr w:rsidR="00770ECC" w:rsidRPr="00BB6788" w:rsidTr="00353021">
        <w:trPr>
          <w:trHeight w:val="8072"/>
        </w:trPr>
        <w:tc>
          <w:tcPr>
            <w:tcW w:w="2093" w:type="dxa"/>
          </w:tcPr>
          <w:p w:rsidR="002D5ED8" w:rsidRPr="00BB6788" w:rsidRDefault="002D5ED8" w:rsidP="00770ECC">
            <w:pPr>
              <w:jc w:val="center"/>
              <w:rPr>
                <w:b/>
              </w:rPr>
            </w:pPr>
          </w:p>
          <w:p w:rsidR="00770ECC" w:rsidRPr="00BB6788" w:rsidRDefault="00770ECC" w:rsidP="00770ECC">
            <w:pPr>
              <w:jc w:val="center"/>
              <w:rPr>
                <w:b/>
              </w:rPr>
            </w:pPr>
            <w:r w:rsidRPr="00BB6788">
              <w:rPr>
                <w:b/>
              </w:rPr>
              <w:t>PROGRAMA</w:t>
            </w:r>
          </w:p>
          <w:p w:rsidR="002D5ED8" w:rsidRDefault="002D5ED8"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Default="00353021" w:rsidP="00770ECC">
            <w:pPr>
              <w:jc w:val="center"/>
              <w:rPr>
                <w:b/>
              </w:rPr>
            </w:pPr>
          </w:p>
          <w:p w:rsidR="00353021" w:rsidRPr="00BB6788" w:rsidRDefault="00353021" w:rsidP="00353021">
            <w:pPr>
              <w:rPr>
                <w:b/>
              </w:rPr>
            </w:pPr>
          </w:p>
        </w:tc>
        <w:tc>
          <w:tcPr>
            <w:tcW w:w="6946" w:type="dxa"/>
          </w:tcPr>
          <w:p w:rsidR="00770ECC" w:rsidRPr="00BB6788" w:rsidRDefault="00770ECC" w:rsidP="000965D4">
            <w:pPr>
              <w:jc w:val="both"/>
            </w:pPr>
          </w:p>
          <w:tbl>
            <w:tblPr>
              <w:tblW w:w="5937" w:type="dxa"/>
              <w:jc w:val="center"/>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4377"/>
              <w:gridCol w:w="17"/>
            </w:tblGrid>
            <w:tr w:rsidR="00353021" w:rsidRPr="00C31EED" w:rsidTr="0030389F">
              <w:trPr>
                <w:trHeight w:val="442"/>
                <w:jc w:val="center"/>
              </w:trPr>
              <w:tc>
                <w:tcPr>
                  <w:tcW w:w="5937" w:type="dxa"/>
                  <w:gridSpan w:val="3"/>
                  <w:tcBorders>
                    <w:bottom w:val="single" w:sz="4" w:space="0" w:color="auto"/>
                  </w:tcBorders>
                  <w:shd w:val="clear" w:color="auto" w:fill="C0C0C0"/>
                  <w:vAlign w:val="center"/>
                </w:tcPr>
                <w:p w:rsidR="00353021" w:rsidRPr="00C31EED" w:rsidRDefault="00353021" w:rsidP="002608EA">
                  <w:pPr>
                    <w:jc w:val="center"/>
                    <w:rPr>
                      <w:rFonts w:ascii="Arial Narrow" w:hAnsi="Arial Narrow" w:cs="Arial"/>
                      <w:b/>
                      <w:sz w:val="28"/>
                      <w:szCs w:val="28"/>
                    </w:rPr>
                  </w:pPr>
                  <w:r w:rsidRPr="00C31EED">
                    <w:rPr>
                      <w:rFonts w:ascii="Arial Narrow" w:hAnsi="Arial Narrow" w:cs="Arial"/>
                      <w:b/>
                      <w:sz w:val="28"/>
                      <w:szCs w:val="28"/>
                    </w:rPr>
                    <w:t xml:space="preserve">Lunes </w:t>
                  </w:r>
                  <w:r>
                    <w:rPr>
                      <w:rFonts w:ascii="Arial Narrow" w:hAnsi="Arial Narrow" w:cs="Arial"/>
                      <w:b/>
                      <w:sz w:val="28"/>
                      <w:szCs w:val="28"/>
                    </w:rPr>
                    <w:t>26</w:t>
                  </w:r>
                </w:p>
              </w:tc>
            </w:tr>
            <w:tr w:rsidR="00353021" w:rsidRPr="00C31EED" w:rsidTr="0030389F">
              <w:trPr>
                <w:trHeight w:val="442"/>
                <w:jc w:val="center"/>
              </w:trPr>
              <w:tc>
                <w:tcPr>
                  <w:tcW w:w="1543" w:type="dxa"/>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Hora</w:t>
                  </w:r>
                </w:p>
              </w:tc>
              <w:tc>
                <w:tcPr>
                  <w:tcW w:w="4394" w:type="dxa"/>
                  <w:gridSpan w:val="2"/>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Actividad</w:t>
                  </w:r>
                </w:p>
              </w:tc>
            </w:tr>
            <w:tr w:rsidR="00353021" w:rsidRPr="00C31EED" w:rsidTr="0030389F">
              <w:trPr>
                <w:trHeight w:val="608"/>
                <w:jc w:val="center"/>
              </w:trPr>
              <w:tc>
                <w:tcPr>
                  <w:tcW w:w="1543" w:type="dxa"/>
                  <w:vAlign w:val="center"/>
                </w:tcPr>
                <w:p w:rsidR="00353021" w:rsidRPr="00C31EED" w:rsidRDefault="00353021" w:rsidP="00353021">
                  <w:pPr>
                    <w:jc w:val="center"/>
                    <w:rPr>
                      <w:rFonts w:ascii="Arial Narrow" w:hAnsi="Arial Narrow" w:cs="Arial"/>
                    </w:rPr>
                  </w:pPr>
                  <w:r>
                    <w:rPr>
                      <w:rFonts w:ascii="Arial Narrow" w:hAnsi="Arial Narrow" w:cs="Arial"/>
                    </w:rPr>
                    <w:t>8:00 – 8:15</w:t>
                  </w:r>
                </w:p>
              </w:tc>
              <w:tc>
                <w:tcPr>
                  <w:tcW w:w="4394" w:type="dxa"/>
                  <w:gridSpan w:val="2"/>
                  <w:shd w:val="clear" w:color="auto" w:fill="FFFF99"/>
                  <w:vAlign w:val="center"/>
                </w:tcPr>
                <w:p w:rsidR="00353021" w:rsidRPr="00C31EED" w:rsidRDefault="00353021" w:rsidP="00353021">
                  <w:pPr>
                    <w:tabs>
                      <w:tab w:val="left" w:pos="1830"/>
                    </w:tabs>
                    <w:jc w:val="both"/>
                    <w:rPr>
                      <w:rFonts w:ascii="Arial Narrow" w:hAnsi="Arial Narrow" w:cs="Arial"/>
                      <w:bCs/>
                    </w:rPr>
                  </w:pPr>
                  <w:r w:rsidRPr="00C31EED">
                    <w:rPr>
                      <w:rFonts w:ascii="Arial Narrow" w:hAnsi="Arial Narrow" w:cs="Arial"/>
                      <w:b/>
                      <w:i/>
                      <w:color w:val="800000"/>
                      <w:sz w:val="24"/>
                      <w:szCs w:val="24"/>
                    </w:rPr>
                    <w:t>Inauguración</w:t>
                  </w:r>
                  <w:r w:rsidRPr="00C31EED">
                    <w:rPr>
                      <w:rFonts w:ascii="Arial Narrow" w:hAnsi="Arial Narrow" w:cs="Arial"/>
                      <w:b/>
                      <w:bCs/>
                    </w:rPr>
                    <w:t xml:space="preserve"> </w:t>
                  </w:r>
                </w:p>
              </w:tc>
            </w:tr>
            <w:tr w:rsidR="00353021" w:rsidRPr="00B17FBC" w:rsidTr="0030389F">
              <w:trPr>
                <w:trHeight w:val="442"/>
                <w:jc w:val="center"/>
              </w:trPr>
              <w:tc>
                <w:tcPr>
                  <w:tcW w:w="1543" w:type="dxa"/>
                  <w:tcBorders>
                    <w:bottom w:val="single" w:sz="4" w:space="0" w:color="auto"/>
                  </w:tcBorders>
                  <w:vAlign w:val="center"/>
                </w:tcPr>
                <w:p w:rsidR="00353021" w:rsidRPr="00C31EED" w:rsidRDefault="00353021" w:rsidP="00353021">
                  <w:pPr>
                    <w:jc w:val="center"/>
                    <w:rPr>
                      <w:rFonts w:ascii="Arial Narrow" w:hAnsi="Arial Narrow" w:cs="Arial"/>
                    </w:rPr>
                  </w:pPr>
                  <w:r w:rsidRPr="00B17FBC">
                    <w:rPr>
                      <w:rFonts w:ascii="Arial Narrow" w:hAnsi="Arial Narrow" w:cs="Arial"/>
                    </w:rPr>
                    <w:t>8</w:t>
                  </w:r>
                  <w:r>
                    <w:rPr>
                      <w:rFonts w:ascii="Arial Narrow" w:hAnsi="Arial Narrow" w:cs="Arial"/>
                    </w:rPr>
                    <w:t>:15</w:t>
                  </w:r>
                  <w:r w:rsidRPr="00B17FBC">
                    <w:rPr>
                      <w:rFonts w:ascii="Arial Narrow" w:hAnsi="Arial Narrow" w:cs="Arial"/>
                    </w:rPr>
                    <w:t xml:space="preserve"> – 10:00</w:t>
                  </w:r>
                </w:p>
              </w:tc>
              <w:tc>
                <w:tcPr>
                  <w:tcW w:w="4394" w:type="dxa"/>
                  <w:gridSpan w:val="2"/>
                  <w:tcBorders>
                    <w:bottom w:val="single" w:sz="4" w:space="0" w:color="auto"/>
                  </w:tcBorders>
                  <w:vAlign w:val="center"/>
                </w:tcPr>
                <w:p w:rsidR="00353021" w:rsidRPr="00B17FBC" w:rsidRDefault="00353021" w:rsidP="002608EA">
                  <w:pPr>
                    <w:rPr>
                      <w:rFonts w:ascii="Arial Narrow" w:hAnsi="Arial Narrow" w:cs="Arial"/>
                    </w:rPr>
                  </w:pPr>
                  <w:r w:rsidRPr="00B17FBC">
                    <w:rPr>
                      <w:rFonts w:ascii="Arial Narrow" w:hAnsi="Arial Narrow" w:cs="Arial"/>
                      <w:b/>
                    </w:rPr>
                    <w:t>Sesión 1:</w:t>
                  </w:r>
                  <w:r w:rsidRPr="00B17FBC">
                    <w:rPr>
                      <w:rFonts w:ascii="Arial Narrow" w:hAnsi="Arial Narrow" w:cs="Arial"/>
                    </w:rPr>
                    <w:t xml:space="preserve"> Horizontes 2030: La igualdad en el centro del desarrollo sostenible</w:t>
                  </w:r>
                </w:p>
                <w:p w:rsidR="00353021" w:rsidRPr="00B17FBC" w:rsidRDefault="00353021" w:rsidP="002608EA">
                  <w:pPr>
                    <w:rPr>
                      <w:rFonts w:ascii="Arial Narrow" w:hAnsi="Arial Narrow" w:cs="Arial"/>
                    </w:rPr>
                  </w:pPr>
                  <w:r w:rsidRPr="00B17FBC">
                    <w:rPr>
                      <w:rFonts w:ascii="Arial Narrow" w:hAnsi="Arial Narrow" w:cs="Arial"/>
                    </w:rPr>
                    <w:t>René A. Hernández</w:t>
                  </w:r>
                </w:p>
              </w:tc>
            </w:tr>
            <w:tr w:rsidR="00353021" w:rsidRPr="00B17FBC" w:rsidTr="0030389F">
              <w:trPr>
                <w:trHeight w:val="442"/>
                <w:jc w:val="center"/>
              </w:trPr>
              <w:tc>
                <w:tcPr>
                  <w:tcW w:w="1543" w:type="dxa"/>
                  <w:tcBorders>
                    <w:top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t>10:00 – 10:20</w:t>
                  </w:r>
                </w:p>
              </w:tc>
              <w:tc>
                <w:tcPr>
                  <w:tcW w:w="4394" w:type="dxa"/>
                  <w:gridSpan w:val="2"/>
                  <w:tcBorders>
                    <w:top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Café</w:t>
                  </w:r>
                </w:p>
              </w:tc>
            </w:tr>
            <w:tr w:rsidR="00353021" w:rsidRPr="00B17FBC" w:rsidTr="0030389F">
              <w:trPr>
                <w:trHeight w:val="442"/>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t>10:20 – 13:00</w:t>
                  </w:r>
                </w:p>
              </w:tc>
              <w:tc>
                <w:tcPr>
                  <w:tcW w:w="4394" w:type="dxa"/>
                  <w:gridSpan w:val="2"/>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2:</w:t>
                  </w:r>
                  <w:r w:rsidRPr="00B17FBC">
                    <w:rPr>
                      <w:rFonts w:ascii="Arial Narrow" w:hAnsi="Arial Narrow" w:cs="Arial"/>
                    </w:rPr>
                    <w:t xml:space="preserve">  Horizontes 2030: La igualdad en el centro del desarrollo sostenible</w:t>
                  </w:r>
                </w:p>
                <w:p w:rsidR="00353021" w:rsidRPr="00B17FBC" w:rsidRDefault="00353021" w:rsidP="002608EA">
                  <w:pPr>
                    <w:rPr>
                      <w:rFonts w:ascii="Arial Narrow" w:hAnsi="Arial Narrow" w:cs="Arial"/>
                    </w:rPr>
                  </w:pPr>
                  <w:r w:rsidRPr="00B17FBC">
                    <w:rPr>
                      <w:rFonts w:ascii="Arial Narrow" w:hAnsi="Arial Narrow" w:cs="Arial"/>
                    </w:rPr>
                    <w:t>René A. Hernández</w:t>
                  </w:r>
                </w:p>
              </w:tc>
            </w:tr>
            <w:tr w:rsidR="00353021" w:rsidRPr="00B17FBC" w:rsidTr="0030389F">
              <w:trPr>
                <w:trHeight w:val="442"/>
                <w:jc w:val="center"/>
              </w:trPr>
              <w:tc>
                <w:tcPr>
                  <w:tcW w:w="1543" w:type="dxa"/>
                  <w:tcBorders>
                    <w:bottom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t>13 :00 – 14:00</w:t>
                  </w:r>
                </w:p>
              </w:tc>
              <w:tc>
                <w:tcPr>
                  <w:tcW w:w="4394" w:type="dxa"/>
                  <w:gridSpan w:val="2"/>
                  <w:tcBorders>
                    <w:bottom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Almuerzo</w:t>
                  </w:r>
                </w:p>
              </w:tc>
            </w:tr>
            <w:tr w:rsidR="00353021" w:rsidRPr="00B17FBC" w:rsidTr="0030389F">
              <w:trPr>
                <w:trHeight w:val="442"/>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t>14:00 – 15:30</w:t>
                  </w:r>
                </w:p>
              </w:tc>
              <w:tc>
                <w:tcPr>
                  <w:tcW w:w="4394" w:type="dxa"/>
                  <w:gridSpan w:val="2"/>
                  <w:tcBorders>
                    <w:bottom w:val="single" w:sz="4" w:space="0" w:color="auto"/>
                  </w:tcBorders>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3:</w:t>
                  </w:r>
                  <w:r w:rsidRPr="00B17FBC">
                    <w:rPr>
                      <w:rFonts w:ascii="Arial Narrow" w:hAnsi="Arial Narrow" w:cs="Arial"/>
                    </w:rPr>
                    <w:t xml:space="preserve"> Sistemas de información para la implementación de la Agenda 2030 de Desarrollo Sostenible</w:t>
                  </w:r>
                </w:p>
                <w:p w:rsidR="00353021" w:rsidRPr="00B17FBC" w:rsidRDefault="00353021" w:rsidP="002608EA">
                  <w:pPr>
                    <w:rPr>
                      <w:rFonts w:ascii="Arial Narrow" w:hAnsi="Arial Narrow" w:cs="Arial"/>
                    </w:rPr>
                  </w:pPr>
                  <w:r w:rsidRPr="00B17FBC">
                    <w:rPr>
                      <w:rFonts w:ascii="Arial Narrow" w:hAnsi="Arial Narrow" w:cs="Arial"/>
                    </w:rPr>
                    <w:t>Fernando Medina</w:t>
                  </w:r>
                </w:p>
              </w:tc>
            </w:tr>
            <w:tr w:rsidR="00353021" w:rsidRPr="00C31EED" w:rsidTr="0030389F">
              <w:trPr>
                <w:trHeight w:val="442"/>
                <w:jc w:val="center"/>
              </w:trPr>
              <w:tc>
                <w:tcPr>
                  <w:tcW w:w="1543" w:type="dxa"/>
                  <w:shd w:val="clear" w:color="auto" w:fill="C0C0C0"/>
                  <w:vAlign w:val="center"/>
                </w:tcPr>
                <w:p w:rsidR="00353021" w:rsidRPr="00C31EED" w:rsidRDefault="00353021" w:rsidP="002608EA">
                  <w:pPr>
                    <w:rPr>
                      <w:rFonts w:ascii="Arial Narrow" w:hAnsi="Arial Narrow" w:cs="Arial"/>
                    </w:rPr>
                  </w:pPr>
                  <w:r w:rsidRPr="008C21F4">
                    <w:rPr>
                      <w:rFonts w:ascii="Arial" w:hAnsi="Arial" w:cs="Arial"/>
                      <w:szCs w:val="18"/>
                    </w:rPr>
                    <w:t>15:30 – 15:45</w:t>
                  </w:r>
                </w:p>
              </w:tc>
              <w:tc>
                <w:tcPr>
                  <w:tcW w:w="4394" w:type="dxa"/>
                  <w:gridSpan w:val="2"/>
                  <w:shd w:val="clear" w:color="auto" w:fill="C0C0C0"/>
                  <w:vAlign w:val="center"/>
                </w:tcPr>
                <w:p w:rsidR="00353021" w:rsidRPr="00C31EED" w:rsidRDefault="00353021" w:rsidP="002608EA">
                  <w:pPr>
                    <w:rPr>
                      <w:rFonts w:ascii="Arial Narrow" w:hAnsi="Arial Narrow" w:cs="Arial"/>
                      <w:b/>
                    </w:rPr>
                  </w:pPr>
                  <w:r w:rsidRPr="00C31EED">
                    <w:rPr>
                      <w:rFonts w:ascii="Arial Narrow" w:hAnsi="Arial Narrow" w:cs="Arial"/>
                      <w:b/>
                    </w:rPr>
                    <w:t>Café</w:t>
                  </w:r>
                </w:p>
              </w:tc>
            </w:tr>
            <w:tr w:rsidR="00353021" w:rsidRPr="00C31EED" w:rsidTr="0030389F">
              <w:trPr>
                <w:trHeight w:val="442"/>
                <w:jc w:val="center"/>
              </w:trPr>
              <w:tc>
                <w:tcPr>
                  <w:tcW w:w="1543" w:type="dxa"/>
                  <w:vAlign w:val="center"/>
                </w:tcPr>
                <w:p w:rsidR="00353021" w:rsidRPr="00C31EED" w:rsidRDefault="00353021" w:rsidP="002608EA">
                  <w:pPr>
                    <w:rPr>
                      <w:rFonts w:ascii="Arial Narrow" w:hAnsi="Arial Narrow" w:cs="Arial"/>
                    </w:rPr>
                  </w:pPr>
                  <w:r w:rsidRPr="008C21F4">
                    <w:rPr>
                      <w:rFonts w:ascii="Arial" w:hAnsi="Arial" w:cs="Arial"/>
                      <w:szCs w:val="18"/>
                    </w:rPr>
                    <w:t>15:45 – 17:00</w:t>
                  </w:r>
                </w:p>
              </w:tc>
              <w:tc>
                <w:tcPr>
                  <w:tcW w:w="4394" w:type="dxa"/>
                  <w:gridSpan w:val="2"/>
                  <w:vAlign w:val="center"/>
                </w:tcPr>
                <w:p w:rsidR="00353021" w:rsidRPr="00B17FBC" w:rsidRDefault="00353021" w:rsidP="002608EA">
                  <w:pPr>
                    <w:rPr>
                      <w:rFonts w:ascii="Arial Narrow" w:hAnsi="Arial Narrow" w:cs="Arial"/>
                    </w:rPr>
                  </w:pPr>
                  <w:r w:rsidRPr="00B17FBC">
                    <w:rPr>
                      <w:rFonts w:ascii="Arial Narrow" w:hAnsi="Arial Narrow" w:cs="Arial"/>
                      <w:b/>
                    </w:rPr>
                    <w:t>Sesión 4</w:t>
                  </w:r>
                  <w:r>
                    <w:rPr>
                      <w:rFonts w:ascii="Arial Narrow" w:hAnsi="Arial Narrow" w:cs="Arial"/>
                      <w:b/>
                    </w:rPr>
                    <w:t xml:space="preserve">: </w:t>
                  </w:r>
                  <w:r w:rsidRPr="00B17FBC">
                    <w:rPr>
                      <w:rFonts w:ascii="Arial Narrow" w:hAnsi="Arial Narrow" w:cs="Arial"/>
                    </w:rPr>
                    <w:t>Sistemas de información para la implementación de la Agenda 2030 de Desarrollo Sostenible</w:t>
                  </w:r>
                </w:p>
                <w:p w:rsidR="00353021" w:rsidRPr="00C31EED" w:rsidRDefault="00353021" w:rsidP="002608EA">
                  <w:pPr>
                    <w:rPr>
                      <w:rFonts w:ascii="Arial Narrow" w:hAnsi="Arial Narrow" w:cs="Arial"/>
                      <w:b/>
                    </w:rPr>
                  </w:pPr>
                  <w:r w:rsidRPr="00B17FBC">
                    <w:rPr>
                      <w:rFonts w:ascii="Arial Narrow" w:hAnsi="Arial Narrow" w:cs="Arial"/>
                    </w:rPr>
                    <w:t>Fernando Medina</w:t>
                  </w:r>
                </w:p>
              </w:tc>
            </w:tr>
            <w:tr w:rsidR="00353021" w:rsidRPr="00B17FBC" w:rsidTr="0030389F">
              <w:trPr>
                <w:gridAfter w:val="1"/>
                <w:wAfter w:w="17" w:type="dxa"/>
                <w:trHeight w:val="454"/>
                <w:jc w:val="center"/>
              </w:trPr>
              <w:tc>
                <w:tcPr>
                  <w:tcW w:w="5920" w:type="dxa"/>
                  <w:gridSpan w:val="2"/>
                  <w:tcBorders>
                    <w:bottom w:val="single" w:sz="4" w:space="0" w:color="auto"/>
                  </w:tcBorders>
                  <w:shd w:val="clear" w:color="auto" w:fill="C0C0C0"/>
                  <w:vAlign w:val="center"/>
                </w:tcPr>
                <w:p w:rsidR="00353021" w:rsidRPr="00B17FBC" w:rsidRDefault="00353021" w:rsidP="002608EA">
                  <w:pPr>
                    <w:jc w:val="center"/>
                    <w:rPr>
                      <w:rFonts w:ascii="Arial Narrow" w:hAnsi="Arial Narrow" w:cs="Arial"/>
                      <w:b/>
                      <w:sz w:val="28"/>
                      <w:szCs w:val="28"/>
                    </w:rPr>
                  </w:pPr>
                  <w:r w:rsidRPr="00B17FBC">
                    <w:rPr>
                      <w:rFonts w:ascii="Arial Narrow" w:hAnsi="Arial Narrow" w:cs="Arial"/>
                      <w:b/>
                      <w:sz w:val="28"/>
                      <w:szCs w:val="28"/>
                    </w:rPr>
                    <w:t>Martes 27</w:t>
                  </w:r>
                </w:p>
              </w:tc>
            </w:tr>
            <w:tr w:rsidR="00353021" w:rsidRPr="00C31EED" w:rsidTr="0030389F">
              <w:trPr>
                <w:gridAfter w:val="1"/>
                <w:wAfter w:w="17" w:type="dxa"/>
                <w:trHeight w:val="454"/>
                <w:jc w:val="center"/>
              </w:trPr>
              <w:tc>
                <w:tcPr>
                  <w:tcW w:w="1543" w:type="dxa"/>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Hora</w:t>
                  </w:r>
                </w:p>
              </w:tc>
              <w:tc>
                <w:tcPr>
                  <w:tcW w:w="4377" w:type="dxa"/>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Actividad</w:t>
                  </w:r>
                </w:p>
              </w:tc>
            </w:tr>
            <w:tr w:rsidR="00353021" w:rsidRPr="00B17FBC" w:rsidTr="0030389F">
              <w:trPr>
                <w:gridAfter w:val="1"/>
                <w:wAfter w:w="17" w:type="dxa"/>
                <w:trHeight w:val="454"/>
                <w:jc w:val="center"/>
              </w:trPr>
              <w:tc>
                <w:tcPr>
                  <w:tcW w:w="1543" w:type="dxa"/>
                  <w:tcBorders>
                    <w:bottom w:val="single" w:sz="4" w:space="0" w:color="auto"/>
                  </w:tcBorders>
                  <w:vAlign w:val="center"/>
                </w:tcPr>
                <w:p w:rsidR="00353021" w:rsidRPr="00C31EED" w:rsidRDefault="00353021" w:rsidP="002608EA">
                  <w:pPr>
                    <w:rPr>
                      <w:rFonts w:ascii="Arial Narrow" w:hAnsi="Arial Narrow" w:cs="Arial"/>
                    </w:rPr>
                  </w:pPr>
                  <w:r w:rsidRPr="00B17FBC">
                    <w:rPr>
                      <w:rFonts w:ascii="Arial Narrow" w:hAnsi="Arial Narrow" w:cs="Arial"/>
                    </w:rPr>
                    <w:t>8:00 – 10:00</w:t>
                  </w:r>
                </w:p>
              </w:tc>
              <w:tc>
                <w:tcPr>
                  <w:tcW w:w="4377" w:type="dxa"/>
                  <w:tcBorders>
                    <w:bottom w:val="single" w:sz="4" w:space="0" w:color="auto"/>
                  </w:tcBorders>
                  <w:vAlign w:val="center"/>
                </w:tcPr>
                <w:p w:rsidR="00353021" w:rsidRPr="00B17FBC" w:rsidRDefault="00353021" w:rsidP="002608EA">
                  <w:pPr>
                    <w:rPr>
                      <w:rFonts w:ascii="Arial Narrow" w:hAnsi="Arial Narrow" w:cs="Arial"/>
                    </w:rPr>
                  </w:pPr>
                  <w:r w:rsidRPr="00B17FBC">
                    <w:rPr>
                      <w:rFonts w:ascii="Arial Narrow" w:hAnsi="Arial Narrow" w:cs="Arial"/>
                      <w:b/>
                    </w:rPr>
                    <w:t>Sesión 5</w:t>
                  </w:r>
                  <w:r>
                    <w:rPr>
                      <w:rFonts w:ascii="Arial Narrow" w:hAnsi="Arial Narrow" w:cs="Arial"/>
                      <w:b/>
                    </w:rPr>
                    <w:t xml:space="preserve">: </w:t>
                  </w:r>
                  <w:r w:rsidRPr="00B17FBC">
                    <w:rPr>
                      <w:rFonts w:ascii="Arial Narrow" w:hAnsi="Arial Narrow" w:cs="Arial"/>
                    </w:rPr>
                    <w:t>Desarrollo social y medición multidimensional de la pobreza</w:t>
                  </w:r>
                </w:p>
                <w:p w:rsidR="00353021" w:rsidRPr="00B17FBC" w:rsidRDefault="00353021" w:rsidP="002608EA">
                  <w:pPr>
                    <w:rPr>
                      <w:rFonts w:ascii="Arial Narrow" w:hAnsi="Arial Narrow" w:cs="Arial"/>
                    </w:rPr>
                  </w:pPr>
                  <w:r w:rsidRPr="00B17FBC">
                    <w:rPr>
                      <w:rFonts w:ascii="Arial Narrow" w:hAnsi="Arial Narrow" w:cs="Arial"/>
                    </w:rPr>
                    <w:t>Pablo Yanes</w:t>
                  </w:r>
                </w:p>
              </w:tc>
            </w:tr>
            <w:tr w:rsidR="00353021" w:rsidRPr="00B17FBC" w:rsidTr="0030389F">
              <w:trPr>
                <w:gridAfter w:val="1"/>
                <w:wAfter w:w="17" w:type="dxa"/>
                <w:trHeight w:val="454"/>
                <w:jc w:val="center"/>
              </w:trPr>
              <w:tc>
                <w:tcPr>
                  <w:tcW w:w="1543" w:type="dxa"/>
                  <w:tcBorders>
                    <w:top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t>10:00 – 10:20</w:t>
                  </w:r>
                </w:p>
              </w:tc>
              <w:tc>
                <w:tcPr>
                  <w:tcW w:w="4377" w:type="dxa"/>
                  <w:tcBorders>
                    <w:top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Café</w:t>
                  </w:r>
                </w:p>
              </w:tc>
            </w:tr>
            <w:tr w:rsidR="00353021" w:rsidRPr="00B17FBC" w:rsidTr="0030389F">
              <w:trPr>
                <w:gridAfter w:val="1"/>
                <w:wAfter w:w="17" w:type="dxa"/>
                <w:trHeight w:val="454"/>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t>10:20 – 13:00</w:t>
                  </w:r>
                </w:p>
              </w:tc>
              <w:tc>
                <w:tcPr>
                  <w:tcW w:w="4377" w:type="dxa"/>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6 :</w:t>
                  </w:r>
                  <w:r w:rsidRPr="00B17FBC">
                    <w:rPr>
                      <w:rFonts w:ascii="Arial Narrow" w:hAnsi="Arial Narrow" w:cs="Arial"/>
                    </w:rPr>
                    <w:t xml:space="preserve"> Desarrollo social y medición multidimensional de la pobreza</w:t>
                  </w:r>
                </w:p>
                <w:p w:rsidR="00353021" w:rsidRPr="00B17FBC" w:rsidRDefault="00353021" w:rsidP="002608EA">
                  <w:pPr>
                    <w:rPr>
                      <w:rFonts w:ascii="Arial Narrow" w:hAnsi="Arial Narrow" w:cs="Arial"/>
                    </w:rPr>
                  </w:pPr>
                  <w:r w:rsidRPr="00B17FBC">
                    <w:rPr>
                      <w:rFonts w:ascii="Arial Narrow" w:hAnsi="Arial Narrow" w:cs="Arial"/>
                    </w:rPr>
                    <w:t>Pablo Yanes</w:t>
                  </w:r>
                </w:p>
              </w:tc>
            </w:tr>
            <w:tr w:rsidR="00353021" w:rsidRPr="00B17FBC" w:rsidTr="0030389F">
              <w:trPr>
                <w:gridAfter w:val="1"/>
                <w:wAfter w:w="17" w:type="dxa"/>
                <w:trHeight w:val="454"/>
                <w:jc w:val="center"/>
              </w:trPr>
              <w:tc>
                <w:tcPr>
                  <w:tcW w:w="1543" w:type="dxa"/>
                  <w:tcBorders>
                    <w:bottom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t>13 :00 – 14:00</w:t>
                  </w:r>
                </w:p>
              </w:tc>
              <w:tc>
                <w:tcPr>
                  <w:tcW w:w="4377" w:type="dxa"/>
                  <w:tcBorders>
                    <w:bottom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Almuerzo</w:t>
                  </w:r>
                </w:p>
              </w:tc>
            </w:tr>
            <w:tr w:rsidR="00353021" w:rsidRPr="00B17FBC" w:rsidTr="0030389F">
              <w:trPr>
                <w:gridAfter w:val="1"/>
                <w:wAfter w:w="17" w:type="dxa"/>
                <w:trHeight w:val="454"/>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lastRenderedPageBreak/>
                    <w:t>14:00 – 15:30</w:t>
                  </w:r>
                </w:p>
              </w:tc>
              <w:tc>
                <w:tcPr>
                  <w:tcW w:w="4377" w:type="dxa"/>
                  <w:tcBorders>
                    <w:bottom w:val="single" w:sz="4" w:space="0" w:color="auto"/>
                  </w:tcBorders>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7</w:t>
                  </w:r>
                  <w:r>
                    <w:rPr>
                      <w:rFonts w:ascii="Arial Narrow" w:hAnsi="Arial Narrow" w:cs="Arial"/>
                      <w:b/>
                    </w:rPr>
                    <w:t xml:space="preserve">: </w:t>
                  </w:r>
                  <w:r w:rsidRPr="00B17FBC">
                    <w:rPr>
                      <w:rFonts w:ascii="Arial Narrow" w:hAnsi="Arial Narrow" w:cs="Arial"/>
                    </w:rPr>
                    <w:t>Principales enfoques te</w:t>
                  </w:r>
                  <w:r w:rsidRPr="00B17FBC">
                    <w:rPr>
                      <w:rFonts w:ascii="Arial Narrow" w:hAnsi="Arial Narrow" w:cs="Arial" w:hint="cs"/>
                    </w:rPr>
                    <w:t>ó</w:t>
                  </w:r>
                  <w:r w:rsidRPr="00B17FBC">
                    <w:rPr>
                      <w:rFonts w:ascii="Arial Narrow" w:hAnsi="Arial Narrow" w:cs="Arial"/>
                    </w:rPr>
                    <w:t>ricos en planificaci</w:t>
                  </w:r>
                  <w:r w:rsidRPr="00B17FBC">
                    <w:rPr>
                      <w:rFonts w:ascii="Arial Narrow" w:hAnsi="Arial Narrow" w:cs="Arial" w:hint="cs"/>
                    </w:rPr>
                    <w:t>ó</w:t>
                  </w:r>
                  <w:r w:rsidRPr="00B17FBC">
                    <w:rPr>
                      <w:rFonts w:ascii="Arial Narrow" w:hAnsi="Arial Narrow" w:cs="Arial"/>
                    </w:rPr>
                    <w:t>n</w:t>
                  </w:r>
                </w:p>
                <w:p w:rsidR="00353021" w:rsidRPr="00B17FBC" w:rsidRDefault="00353021" w:rsidP="002608EA">
                  <w:pPr>
                    <w:rPr>
                      <w:rFonts w:ascii="Arial Narrow" w:hAnsi="Arial Narrow" w:cs="Arial"/>
                    </w:rPr>
                  </w:pPr>
                  <w:r w:rsidRPr="00B17FBC">
                    <w:rPr>
                      <w:rFonts w:ascii="Arial Narrow" w:hAnsi="Arial Narrow" w:cs="Arial"/>
                    </w:rPr>
                    <w:t>Carlos Sandoval</w:t>
                  </w:r>
                </w:p>
              </w:tc>
            </w:tr>
            <w:tr w:rsidR="00353021" w:rsidRPr="00C31EED" w:rsidTr="0030389F">
              <w:trPr>
                <w:gridAfter w:val="1"/>
                <w:wAfter w:w="17" w:type="dxa"/>
                <w:trHeight w:val="454"/>
                <w:jc w:val="center"/>
              </w:trPr>
              <w:tc>
                <w:tcPr>
                  <w:tcW w:w="1543" w:type="dxa"/>
                  <w:shd w:val="clear" w:color="auto" w:fill="C0C0C0"/>
                  <w:vAlign w:val="center"/>
                </w:tcPr>
                <w:p w:rsidR="00353021" w:rsidRPr="00C31EED" w:rsidRDefault="00353021" w:rsidP="002608EA">
                  <w:pPr>
                    <w:rPr>
                      <w:rFonts w:ascii="Arial Narrow" w:hAnsi="Arial Narrow" w:cs="Arial"/>
                    </w:rPr>
                  </w:pPr>
                  <w:r w:rsidRPr="008C21F4">
                    <w:rPr>
                      <w:rFonts w:ascii="Arial" w:hAnsi="Arial" w:cs="Arial"/>
                      <w:szCs w:val="18"/>
                    </w:rPr>
                    <w:t>15:30 – 15:45</w:t>
                  </w:r>
                </w:p>
              </w:tc>
              <w:tc>
                <w:tcPr>
                  <w:tcW w:w="4377" w:type="dxa"/>
                  <w:shd w:val="clear" w:color="auto" w:fill="C0C0C0"/>
                  <w:vAlign w:val="center"/>
                </w:tcPr>
                <w:p w:rsidR="00353021" w:rsidRPr="00C31EED" w:rsidRDefault="00353021" w:rsidP="002608EA">
                  <w:pPr>
                    <w:rPr>
                      <w:rFonts w:ascii="Arial Narrow" w:hAnsi="Arial Narrow" w:cs="Arial"/>
                      <w:b/>
                    </w:rPr>
                  </w:pPr>
                  <w:r w:rsidRPr="00C31EED">
                    <w:rPr>
                      <w:rFonts w:ascii="Arial Narrow" w:hAnsi="Arial Narrow" w:cs="Arial"/>
                      <w:b/>
                    </w:rPr>
                    <w:t>Café</w:t>
                  </w:r>
                </w:p>
              </w:tc>
            </w:tr>
            <w:tr w:rsidR="00353021" w:rsidRPr="00C31EED" w:rsidTr="0030389F">
              <w:trPr>
                <w:gridAfter w:val="1"/>
                <w:wAfter w:w="17" w:type="dxa"/>
                <w:trHeight w:val="454"/>
                <w:jc w:val="center"/>
              </w:trPr>
              <w:tc>
                <w:tcPr>
                  <w:tcW w:w="1543" w:type="dxa"/>
                  <w:vAlign w:val="center"/>
                </w:tcPr>
                <w:p w:rsidR="00353021" w:rsidRPr="00C31EED" w:rsidRDefault="00353021" w:rsidP="002608EA">
                  <w:pPr>
                    <w:rPr>
                      <w:rFonts w:ascii="Arial Narrow" w:hAnsi="Arial Narrow" w:cs="Arial"/>
                    </w:rPr>
                  </w:pPr>
                  <w:r w:rsidRPr="008C21F4">
                    <w:rPr>
                      <w:rFonts w:ascii="Arial" w:hAnsi="Arial" w:cs="Arial"/>
                      <w:szCs w:val="18"/>
                    </w:rPr>
                    <w:t>15:45 – 17:00</w:t>
                  </w:r>
                </w:p>
              </w:tc>
              <w:tc>
                <w:tcPr>
                  <w:tcW w:w="4377" w:type="dxa"/>
                  <w:vAlign w:val="center"/>
                </w:tcPr>
                <w:p w:rsidR="00353021" w:rsidRPr="00B17FBC" w:rsidRDefault="00353021" w:rsidP="002608EA">
                  <w:pPr>
                    <w:rPr>
                      <w:rFonts w:ascii="Arial Narrow" w:hAnsi="Arial Narrow" w:cs="Arial"/>
                    </w:rPr>
                  </w:pPr>
                  <w:r w:rsidRPr="00B17FBC">
                    <w:rPr>
                      <w:rFonts w:ascii="Arial Narrow" w:hAnsi="Arial Narrow" w:cs="Arial"/>
                      <w:b/>
                    </w:rPr>
                    <w:t>Sesión 8</w:t>
                  </w:r>
                  <w:r w:rsidRPr="00B17FBC">
                    <w:rPr>
                      <w:rFonts w:ascii="Arial Narrow" w:hAnsi="Arial Narrow" w:cs="Arial"/>
                    </w:rPr>
                    <w:t>: Planificaci</w:t>
                  </w:r>
                  <w:r w:rsidRPr="00B17FBC">
                    <w:rPr>
                      <w:rFonts w:ascii="Arial Narrow" w:hAnsi="Arial Narrow" w:cs="Arial" w:hint="cs"/>
                    </w:rPr>
                    <w:t>ó</w:t>
                  </w:r>
                  <w:r w:rsidRPr="00B17FBC">
                    <w:rPr>
                      <w:rFonts w:ascii="Arial Narrow" w:hAnsi="Arial Narrow" w:cs="Arial"/>
                    </w:rPr>
                    <w:t>n regional, territorial, local y espacial</w:t>
                  </w:r>
                </w:p>
                <w:p w:rsidR="00353021" w:rsidRPr="00B17FBC" w:rsidRDefault="00353021" w:rsidP="002608EA">
                  <w:pPr>
                    <w:rPr>
                      <w:rFonts w:ascii="Arial Narrow" w:hAnsi="Arial Narrow" w:cs="Arial"/>
                    </w:rPr>
                  </w:pPr>
                  <w:r w:rsidRPr="00B17FBC">
                    <w:rPr>
                      <w:rFonts w:ascii="Arial Narrow" w:hAnsi="Arial Narrow" w:cs="Arial"/>
                    </w:rPr>
                    <w:t>Carlos Sandoval</w:t>
                  </w:r>
                </w:p>
                <w:p w:rsidR="00353021" w:rsidRPr="00C31EED" w:rsidRDefault="00353021" w:rsidP="002608EA">
                  <w:pPr>
                    <w:rPr>
                      <w:rFonts w:ascii="Arial Narrow" w:hAnsi="Arial Narrow" w:cs="Arial"/>
                      <w:b/>
                    </w:rPr>
                  </w:pPr>
                </w:p>
              </w:tc>
            </w:tr>
            <w:tr w:rsidR="00353021" w:rsidRPr="00B17FBC" w:rsidTr="0030389F">
              <w:trPr>
                <w:trHeight w:val="454"/>
                <w:jc w:val="center"/>
              </w:trPr>
              <w:tc>
                <w:tcPr>
                  <w:tcW w:w="5937" w:type="dxa"/>
                  <w:gridSpan w:val="3"/>
                  <w:tcBorders>
                    <w:bottom w:val="single" w:sz="4" w:space="0" w:color="auto"/>
                  </w:tcBorders>
                  <w:shd w:val="clear" w:color="auto" w:fill="C0C0C0"/>
                  <w:vAlign w:val="center"/>
                </w:tcPr>
                <w:p w:rsidR="00353021" w:rsidRPr="00B17FBC" w:rsidRDefault="00353021" w:rsidP="002608EA">
                  <w:pPr>
                    <w:jc w:val="center"/>
                    <w:rPr>
                      <w:rFonts w:ascii="Arial Narrow" w:hAnsi="Arial Narrow" w:cs="Arial"/>
                      <w:b/>
                      <w:sz w:val="28"/>
                      <w:szCs w:val="28"/>
                    </w:rPr>
                  </w:pPr>
                  <w:r>
                    <w:rPr>
                      <w:rFonts w:ascii="Arial Narrow" w:hAnsi="Arial Narrow" w:cs="Arial"/>
                      <w:b/>
                      <w:sz w:val="28"/>
                      <w:szCs w:val="28"/>
                    </w:rPr>
                    <w:t>Miércoles 28</w:t>
                  </w:r>
                </w:p>
              </w:tc>
            </w:tr>
            <w:tr w:rsidR="00353021" w:rsidRPr="00C31EED" w:rsidTr="0030389F">
              <w:trPr>
                <w:trHeight w:val="454"/>
                <w:jc w:val="center"/>
              </w:trPr>
              <w:tc>
                <w:tcPr>
                  <w:tcW w:w="1543" w:type="dxa"/>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Hora</w:t>
                  </w:r>
                </w:p>
              </w:tc>
              <w:tc>
                <w:tcPr>
                  <w:tcW w:w="4394" w:type="dxa"/>
                  <w:gridSpan w:val="2"/>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Actividad</w:t>
                  </w:r>
                </w:p>
              </w:tc>
            </w:tr>
            <w:tr w:rsidR="00353021" w:rsidRPr="00B17FBC" w:rsidTr="0030389F">
              <w:trPr>
                <w:trHeight w:val="454"/>
                <w:jc w:val="center"/>
              </w:trPr>
              <w:tc>
                <w:tcPr>
                  <w:tcW w:w="1543" w:type="dxa"/>
                  <w:tcBorders>
                    <w:bottom w:val="single" w:sz="4" w:space="0" w:color="auto"/>
                  </w:tcBorders>
                  <w:vAlign w:val="center"/>
                </w:tcPr>
                <w:p w:rsidR="00353021" w:rsidRPr="00C31EED" w:rsidRDefault="00353021" w:rsidP="002608EA">
                  <w:pPr>
                    <w:rPr>
                      <w:rFonts w:ascii="Arial Narrow" w:hAnsi="Arial Narrow" w:cs="Arial"/>
                    </w:rPr>
                  </w:pPr>
                  <w:r w:rsidRPr="00B17FBC">
                    <w:rPr>
                      <w:rFonts w:ascii="Arial Narrow" w:hAnsi="Arial Narrow" w:cs="Arial"/>
                    </w:rPr>
                    <w:t>8:00 – 10:00</w:t>
                  </w:r>
                </w:p>
              </w:tc>
              <w:tc>
                <w:tcPr>
                  <w:tcW w:w="4394" w:type="dxa"/>
                  <w:gridSpan w:val="2"/>
                  <w:tcBorders>
                    <w:bottom w:val="single" w:sz="4" w:space="0" w:color="auto"/>
                  </w:tcBorders>
                  <w:vAlign w:val="center"/>
                </w:tcPr>
                <w:p w:rsidR="00353021" w:rsidRPr="00B17FBC" w:rsidRDefault="00353021" w:rsidP="002608EA">
                  <w:pPr>
                    <w:rPr>
                      <w:rFonts w:ascii="Arial Narrow" w:hAnsi="Arial Narrow" w:cs="Arial"/>
                    </w:rPr>
                  </w:pPr>
                  <w:r w:rsidRPr="00B17FBC">
                    <w:rPr>
                      <w:rFonts w:ascii="Arial Narrow" w:hAnsi="Arial Narrow" w:cs="Arial"/>
                      <w:b/>
                    </w:rPr>
                    <w:t>Sesión 9</w:t>
                  </w:r>
                  <w:r>
                    <w:rPr>
                      <w:rFonts w:ascii="Arial Narrow" w:hAnsi="Arial Narrow" w:cs="Arial"/>
                      <w:b/>
                    </w:rPr>
                    <w:t xml:space="preserve">: </w:t>
                  </w:r>
                  <w:r w:rsidRPr="00B17FBC">
                    <w:rPr>
                      <w:rFonts w:ascii="Arial Narrow" w:hAnsi="Arial Narrow" w:cs="Arial"/>
                    </w:rPr>
                    <w:t>Métodos prospectivos y construcción de escenarios</w:t>
                  </w:r>
                </w:p>
                <w:p w:rsidR="00353021" w:rsidRPr="00B17FBC" w:rsidRDefault="00353021" w:rsidP="002608EA">
                  <w:pPr>
                    <w:rPr>
                      <w:rFonts w:ascii="Arial Narrow" w:hAnsi="Arial Narrow" w:cs="Arial"/>
                    </w:rPr>
                  </w:pPr>
                  <w:r w:rsidRPr="00B17FBC">
                    <w:rPr>
                      <w:rFonts w:ascii="Arial Narrow" w:hAnsi="Arial Narrow" w:cs="Arial"/>
                    </w:rPr>
                    <w:t>Javier Medina</w:t>
                  </w:r>
                </w:p>
              </w:tc>
            </w:tr>
            <w:tr w:rsidR="00353021" w:rsidRPr="00B17FBC" w:rsidTr="0030389F">
              <w:trPr>
                <w:trHeight w:val="454"/>
                <w:jc w:val="center"/>
              </w:trPr>
              <w:tc>
                <w:tcPr>
                  <w:tcW w:w="1543" w:type="dxa"/>
                  <w:tcBorders>
                    <w:top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t>10:00 – 10:20</w:t>
                  </w:r>
                </w:p>
              </w:tc>
              <w:tc>
                <w:tcPr>
                  <w:tcW w:w="4394" w:type="dxa"/>
                  <w:gridSpan w:val="2"/>
                  <w:tcBorders>
                    <w:top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Café</w:t>
                  </w:r>
                </w:p>
              </w:tc>
            </w:tr>
            <w:tr w:rsidR="00353021" w:rsidRPr="00B17FBC" w:rsidTr="0030389F">
              <w:trPr>
                <w:trHeight w:val="454"/>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t>10:20 – 13:00</w:t>
                  </w:r>
                </w:p>
              </w:tc>
              <w:tc>
                <w:tcPr>
                  <w:tcW w:w="4394" w:type="dxa"/>
                  <w:gridSpan w:val="2"/>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10</w:t>
                  </w:r>
                  <w:r>
                    <w:rPr>
                      <w:rFonts w:ascii="Arial Narrow" w:hAnsi="Arial Narrow" w:cs="Arial"/>
                      <w:b/>
                    </w:rPr>
                    <w:t xml:space="preserve">: </w:t>
                  </w:r>
                  <w:r w:rsidRPr="00B17FBC">
                    <w:rPr>
                      <w:rFonts w:ascii="Arial Narrow" w:hAnsi="Arial Narrow" w:cs="Arial"/>
                    </w:rPr>
                    <w:t>Taller Métodos prospectivos y construcción de escenarios</w:t>
                  </w:r>
                </w:p>
                <w:p w:rsidR="00353021" w:rsidRPr="00B17FBC" w:rsidRDefault="00353021" w:rsidP="002608EA">
                  <w:pPr>
                    <w:rPr>
                      <w:rFonts w:ascii="Arial Narrow" w:hAnsi="Arial Narrow" w:cs="Arial"/>
                    </w:rPr>
                  </w:pPr>
                  <w:r w:rsidRPr="00B17FBC">
                    <w:rPr>
                      <w:rFonts w:ascii="Arial Narrow" w:hAnsi="Arial Narrow" w:cs="Arial"/>
                    </w:rPr>
                    <w:t>Javier Medina</w:t>
                  </w:r>
                </w:p>
              </w:tc>
            </w:tr>
            <w:tr w:rsidR="00353021" w:rsidRPr="00B17FBC" w:rsidTr="0030389F">
              <w:trPr>
                <w:trHeight w:val="454"/>
                <w:jc w:val="center"/>
              </w:trPr>
              <w:tc>
                <w:tcPr>
                  <w:tcW w:w="1543" w:type="dxa"/>
                  <w:tcBorders>
                    <w:bottom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t>13 :00 – 14:00</w:t>
                  </w:r>
                </w:p>
              </w:tc>
              <w:tc>
                <w:tcPr>
                  <w:tcW w:w="4394" w:type="dxa"/>
                  <w:gridSpan w:val="2"/>
                  <w:tcBorders>
                    <w:bottom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Almuerzo</w:t>
                  </w:r>
                </w:p>
              </w:tc>
            </w:tr>
            <w:tr w:rsidR="00353021" w:rsidRPr="00B17FBC" w:rsidTr="0030389F">
              <w:trPr>
                <w:trHeight w:val="454"/>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t>14:00 – 15:30</w:t>
                  </w:r>
                </w:p>
              </w:tc>
              <w:tc>
                <w:tcPr>
                  <w:tcW w:w="4394" w:type="dxa"/>
                  <w:gridSpan w:val="2"/>
                  <w:tcBorders>
                    <w:bottom w:val="single" w:sz="4" w:space="0" w:color="auto"/>
                  </w:tcBorders>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11:</w:t>
                  </w:r>
                  <w:r w:rsidRPr="00B17FBC">
                    <w:rPr>
                      <w:rFonts w:ascii="Arial Narrow" w:hAnsi="Arial Narrow" w:cs="Arial"/>
                    </w:rPr>
                    <w:t xml:space="preserve"> Elementos b</w:t>
                  </w:r>
                  <w:r w:rsidRPr="00B17FBC">
                    <w:rPr>
                      <w:rFonts w:ascii="Arial Narrow" w:hAnsi="Arial Narrow" w:cs="Arial" w:hint="cs"/>
                    </w:rPr>
                    <w:t>á</w:t>
                  </w:r>
                  <w:r w:rsidRPr="00B17FBC">
                    <w:rPr>
                      <w:rFonts w:ascii="Arial Narrow" w:hAnsi="Arial Narrow" w:cs="Arial"/>
                    </w:rPr>
                    <w:t>sicos de Din</w:t>
                  </w:r>
                  <w:r w:rsidRPr="00B17FBC">
                    <w:rPr>
                      <w:rFonts w:ascii="Arial Narrow" w:hAnsi="Arial Narrow" w:cs="Arial" w:hint="cs"/>
                    </w:rPr>
                    <w:t>á</w:t>
                  </w:r>
                  <w:r w:rsidRPr="00B17FBC">
                    <w:rPr>
                      <w:rFonts w:ascii="Arial Narrow" w:hAnsi="Arial Narrow" w:cs="Arial"/>
                    </w:rPr>
                    <w:t>mica de Sistemas</w:t>
                  </w:r>
                </w:p>
                <w:p w:rsidR="00353021" w:rsidRPr="00B17FBC" w:rsidRDefault="00353021" w:rsidP="002608EA">
                  <w:pPr>
                    <w:rPr>
                      <w:rFonts w:ascii="Arial Narrow" w:hAnsi="Arial Narrow" w:cs="Arial"/>
                    </w:rPr>
                  </w:pPr>
                  <w:r w:rsidRPr="00B17FBC">
                    <w:rPr>
                      <w:rFonts w:ascii="Arial Narrow" w:hAnsi="Arial Narrow" w:cs="Arial"/>
                    </w:rPr>
                    <w:t>René A. Hernández</w:t>
                  </w:r>
                </w:p>
              </w:tc>
            </w:tr>
            <w:tr w:rsidR="00353021" w:rsidRPr="00C31EED" w:rsidTr="0030389F">
              <w:trPr>
                <w:trHeight w:val="454"/>
                <w:jc w:val="center"/>
              </w:trPr>
              <w:tc>
                <w:tcPr>
                  <w:tcW w:w="1543" w:type="dxa"/>
                  <w:shd w:val="clear" w:color="auto" w:fill="C0C0C0"/>
                  <w:vAlign w:val="center"/>
                </w:tcPr>
                <w:p w:rsidR="00353021" w:rsidRPr="00C31EED" w:rsidRDefault="00353021" w:rsidP="002608EA">
                  <w:pPr>
                    <w:rPr>
                      <w:rFonts w:ascii="Arial Narrow" w:hAnsi="Arial Narrow" w:cs="Arial"/>
                    </w:rPr>
                  </w:pPr>
                  <w:r w:rsidRPr="008C21F4">
                    <w:rPr>
                      <w:rFonts w:ascii="Arial" w:hAnsi="Arial" w:cs="Arial"/>
                      <w:szCs w:val="18"/>
                    </w:rPr>
                    <w:t>15:30 – 15:45</w:t>
                  </w:r>
                </w:p>
              </w:tc>
              <w:tc>
                <w:tcPr>
                  <w:tcW w:w="4394" w:type="dxa"/>
                  <w:gridSpan w:val="2"/>
                  <w:shd w:val="clear" w:color="auto" w:fill="C0C0C0"/>
                  <w:vAlign w:val="center"/>
                </w:tcPr>
                <w:p w:rsidR="00353021" w:rsidRPr="00C31EED" w:rsidRDefault="00353021" w:rsidP="002608EA">
                  <w:pPr>
                    <w:rPr>
                      <w:rFonts w:ascii="Arial Narrow" w:hAnsi="Arial Narrow" w:cs="Arial"/>
                      <w:b/>
                    </w:rPr>
                  </w:pPr>
                  <w:r w:rsidRPr="00C31EED">
                    <w:rPr>
                      <w:rFonts w:ascii="Arial Narrow" w:hAnsi="Arial Narrow" w:cs="Arial"/>
                      <w:b/>
                    </w:rPr>
                    <w:t>Café</w:t>
                  </w:r>
                </w:p>
              </w:tc>
            </w:tr>
            <w:tr w:rsidR="00353021" w:rsidRPr="00C31EED" w:rsidTr="0030389F">
              <w:trPr>
                <w:trHeight w:val="454"/>
                <w:jc w:val="center"/>
              </w:trPr>
              <w:tc>
                <w:tcPr>
                  <w:tcW w:w="1543" w:type="dxa"/>
                  <w:vAlign w:val="center"/>
                </w:tcPr>
                <w:p w:rsidR="00353021" w:rsidRPr="00C31EED" w:rsidRDefault="00353021" w:rsidP="002608EA">
                  <w:pPr>
                    <w:rPr>
                      <w:rFonts w:ascii="Arial Narrow" w:hAnsi="Arial Narrow" w:cs="Arial"/>
                    </w:rPr>
                  </w:pPr>
                  <w:r w:rsidRPr="008C21F4">
                    <w:rPr>
                      <w:rFonts w:ascii="Arial" w:hAnsi="Arial" w:cs="Arial"/>
                      <w:szCs w:val="18"/>
                    </w:rPr>
                    <w:t>15:45 – 17:00</w:t>
                  </w:r>
                </w:p>
              </w:tc>
              <w:tc>
                <w:tcPr>
                  <w:tcW w:w="4394" w:type="dxa"/>
                  <w:gridSpan w:val="2"/>
                  <w:vAlign w:val="center"/>
                </w:tcPr>
                <w:p w:rsidR="00353021" w:rsidRPr="00B17FBC" w:rsidRDefault="00353021" w:rsidP="002608EA">
                  <w:pPr>
                    <w:rPr>
                      <w:rFonts w:ascii="Arial Narrow" w:hAnsi="Arial Narrow" w:cs="Arial"/>
                    </w:rPr>
                  </w:pPr>
                  <w:r w:rsidRPr="00B17FBC">
                    <w:rPr>
                      <w:rFonts w:ascii="Arial Narrow" w:hAnsi="Arial Narrow" w:cs="Arial"/>
                      <w:b/>
                    </w:rPr>
                    <w:t>Sesión 12</w:t>
                  </w:r>
                  <w:r>
                    <w:rPr>
                      <w:rFonts w:ascii="Arial Narrow" w:hAnsi="Arial Narrow" w:cs="Arial"/>
                      <w:b/>
                    </w:rPr>
                    <w:t xml:space="preserve">: </w:t>
                  </w:r>
                  <w:r w:rsidRPr="00B17FBC">
                    <w:rPr>
                      <w:rFonts w:ascii="Arial Narrow" w:hAnsi="Arial Narrow" w:cs="Arial"/>
                    </w:rPr>
                    <w:t>Taller Aplicaciones de la metodolog</w:t>
                  </w:r>
                  <w:r w:rsidRPr="00B17FBC">
                    <w:rPr>
                      <w:rFonts w:ascii="Arial Narrow" w:hAnsi="Arial Narrow" w:cs="Arial" w:hint="cs"/>
                    </w:rPr>
                    <w:t>í</w:t>
                  </w:r>
                  <w:r w:rsidRPr="00B17FBC">
                    <w:rPr>
                      <w:rFonts w:ascii="Arial Narrow" w:hAnsi="Arial Narrow" w:cs="Arial"/>
                    </w:rPr>
                    <w:t>a de Din</w:t>
                  </w:r>
                  <w:r w:rsidRPr="00B17FBC">
                    <w:rPr>
                      <w:rFonts w:ascii="Arial Narrow" w:hAnsi="Arial Narrow" w:cs="Arial" w:hint="cs"/>
                    </w:rPr>
                    <w:t>á</w:t>
                  </w:r>
                  <w:r w:rsidRPr="00B17FBC">
                    <w:rPr>
                      <w:rFonts w:ascii="Arial Narrow" w:hAnsi="Arial Narrow" w:cs="Arial"/>
                    </w:rPr>
                    <w:t>mica de Sistemas</w:t>
                  </w:r>
                </w:p>
                <w:p w:rsidR="00353021" w:rsidRPr="00C31EED" w:rsidRDefault="00353021" w:rsidP="002608EA">
                  <w:pPr>
                    <w:rPr>
                      <w:rFonts w:ascii="Arial Narrow" w:hAnsi="Arial Narrow" w:cs="Arial"/>
                      <w:b/>
                    </w:rPr>
                  </w:pPr>
                  <w:r w:rsidRPr="00B17FBC">
                    <w:rPr>
                      <w:rFonts w:ascii="Arial Narrow" w:hAnsi="Arial Narrow" w:cs="Arial"/>
                    </w:rPr>
                    <w:t xml:space="preserve">René A. Hernández </w:t>
                  </w:r>
                </w:p>
              </w:tc>
            </w:tr>
            <w:tr w:rsidR="00353021" w:rsidRPr="00B17FBC" w:rsidTr="0030389F">
              <w:trPr>
                <w:trHeight w:val="454"/>
                <w:jc w:val="center"/>
              </w:trPr>
              <w:tc>
                <w:tcPr>
                  <w:tcW w:w="5937" w:type="dxa"/>
                  <w:gridSpan w:val="3"/>
                  <w:tcBorders>
                    <w:bottom w:val="single" w:sz="4" w:space="0" w:color="auto"/>
                  </w:tcBorders>
                  <w:shd w:val="clear" w:color="auto" w:fill="C0C0C0"/>
                  <w:vAlign w:val="center"/>
                </w:tcPr>
                <w:p w:rsidR="00353021" w:rsidRPr="00B17FBC" w:rsidRDefault="00353021" w:rsidP="002608EA">
                  <w:pPr>
                    <w:jc w:val="center"/>
                    <w:rPr>
                      <w:rFonts w:ascii="Arial Narrow" w:hAnsi="Arial Narrow" w:cs="Arial"/>
                      <w:b/>
                      <w:sz w:val="28"/>
                      <w:szCs w:val="28"/>
                    </w:rPr>
                  </w:pPr>
                  <w:r>
                    <w:rPr>
                      <w:rFonts w:ascii="Arial Narrow" w:hAnsi="Arial Narrow" w:cs="Arial"/>
                      <w:b/>
                      <w:sz w:val="28"/>
                      <w:szCs w:val="28"/>
                    </w:rPr>
                    <w:t>Jueves 29</w:t>
                  </w:r>
                </w:p>
              </w:tc>
            </w:tr>
            <w:tr w:rsidR="00353021" w:rsidRPr="00C31EED" w:rsidTr="0030389F">
              <w:trPr>
                <w:trHeight w:val="454"/>
                <w:jc w:val="center"/>
              </w:trPr>
              <w:tc>
                <w:tcPr>
                  <w:tcW w:w="1543" w:type="dxa"/>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Hora</w:t>
                  </w:r>
                </w:p>
              </w:tc>
              <w:tc>
                <w:tcPr>
                  <w:tcW w:w="4394" w:type="dxa"/>
                  <w:gridSpan w:val="2"/>
                  <w:tcBorders>
                    <w:bottom w:val="single" w:sz="4" w:space="0" w:color="auto"/>
                  </w:tcBorders>
                  <w:shd w:val="clear" w:color="auto" w:fill="auto"/>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Actividad</w:t>
                  </w:r>
                </w:p>
              </w:tc>
            </w:tr>
            <w:tr w:rsidR="00353021" w:rsidRPr="00B17FBC" w:rsidTr="0030389F">
              <w:trPr>
                <w:trHeight w:val="454"/>
                <w:jc w:val="center"/>
              </w:trPr>
              <w:tc>
                <w:tcPr>
                  <w:tcW w:w="1543" w:type="dxa"/>
                  <w:tcBorders>
                    <w:bottom w:val="single" w:sz="4" w:space="0" w:color="auto"/>
                  </w:tcBorders>
                  <w:vAlign w:val="center"/>
                </w:tcPr>
                <w:p w:rsidR="00353021" w:rsidRPr="00C31EED" w:rsidRDefault="00353021" w:rsidP="002608EA">
                  <w:pPr>
                    <w:rPr>
                      <w:rFonts w:ascii="Arial Narrow" w:hAnsi="Arial Narrow" w:cs="Arial"/>
                    </w:rPr>
                  </w:pPr>
                  <w:r w:rsidRPr="00B17FBC">
                    <w:rPr>
                      <w:rFonts w:ascii="Arial Narrow" w:hAnsi="Arial Narrow" w:cs="Arial"/>
                    </w:rPr>
                    <w:t>8:00 – 10:00</w:t>
                  </w:r>
                </w:p>
              </w:tc>
              <w:tc>
                <w:tcPr>
                  <w:tcW w:w="4394" w:type="dxa"/>
                  <w:gridSpan w:val="2"/>
                  <w:tcBorders>
                    <w:bottom w:val="single" w:sz="4" w:space="0" w:color="auto"/>
                  </w:tcBorders>
                  <w:vAlign w:val="center"/>
                </w:tcPr>
                <w:p w:rsidR="00353021" w:rsidRPr="00B17FBC" w:rsidRDefault="00353021" w:rsidP="002608EA">
                  <w:pPr>
                    <w:rPr>
                      <w:rFonts w:ascii="Arial Narrow" w:hAnsi="Arial Narrow" w:cs="Arial"/>
                    </w:rPr>
                  </w:pPr>
                  <w:r w:rsidRPr="00B17FBC">
                    <w:rPr>
                      <w:rFonts w:ascii="Arial Narrow" w:hAnsi="Arial Narrow" w:cs="Arial"/>
                      <w:b/>
                    </w:rPr>
                    <w:t>Sesión 13</w:t>
                  </w:r>
                  <w:r>
                    <w:rPr>
                      <w:rFonts w:ascii="Arial Narrow" w:hAnsi="Arial Narrow" w:cs="Arial"/>
                      <w:b/>
                    </w:rPr>
                    <w:t xml:space="preserve">: </w:t>
                  </w:r>
                  <w:r w:rsidRPr="00B17FBC">
                    <w:rPr>
                      <w:rFonts w:ascii="Arial Narrow" w:hAnsi="Arial Narrow" w:cs="Arial"/>
                    </w:rPr>
                    <w:t>Pol</w:t>
                  </w:r>
                  <w:r w:rsidRPr="00B17FBC">
                    <w:rPr>
                      <w:rFonts w:ascii="Arial Narrow" w:hAnsi="Arial Narrow" w:cs="Arial" w:hint="cs"/>
                    </w:rPr>
                    <w:t>í</w:t>
                  </w:r>
                  <w:r w:rsidRPr="00B17FBC">
                    <w:rPr>
                      <w:rFonts w:ascii="Arial Narrow" w:hAnsi="Arial Narrow" w:cs="Arial"/>
                    </w:rPr>
                    <w:t>ticas p</w:t>
                  </w:r>
                  <w:r w:rsidRPr="00B17FBC">
                    <w:rPr>
                      <w:rFonts w:ascii="Arial Narrow" w:hAnsi="Arial Narrow" w:cs="Arial" w:hint="cs"/>
                    </w:rPr>
                    <w:t>ú</w:t>
                  </w:r>
                  <w:r w:rsidRPr="00B17FBC">
                    <w:rPr>
                      <w:rFonts w:ascii="Arial Narrow" w:hAnsi="Arial Narrow" w:cs="Arial"/>
                    </w:rPr>
                    <w:t>blicas: m</w:t>
                  </w:r>
                  <w:r w:rsidRPr="00B17FBC">
                    <w:rPr>
                      <w:rFonts w:ascii="Arial Narrow" w:hAnsi="Arial Narrow" w:cs="Arial" w:hint="cs"/>
                    </w:rPr>
                    <w:t>é</w:t>
                  </w:r>
                  <w:r w:rsidRPr="00B17FBC">
                    <w:rPr>
                      <w:rFonts w:ascii="Arial Narrow" w:hAnsi="Arial Narrow" w:cs="Arial"/>
                    </w:rPr>
                    <w:t>todos conceptuales</w:t>
                  </w:r>
                </w:p>
                <w:p w:rsidR="00353021" w:rsidRPr="00B17FBC" w:rsidRDefault="00353021" w:rsidP="002608EA">
                  <w:pPr>
                    <w:rPr>
                      <w:rFonts w:ascii="Arial Narrow" w:hAnsi="Arial Narrow" w:cs="Arial"/>
                    </w:rPr>
                  </w:pPr>
                  <w:r w:rsidRPr="00B17FBC">
                    <w:rPr>
                      <w:rFonts w:ascii="Arial Narrow" w:hAnsi="Arial Narrow" w:cs="Arial"/>
                    </w:rPr>
                    <w:t>Edgar Orteg</w:t>
                  </w:r>
                  <w:r w:rsidRPr="00B17FBC">
                    <w:rPr>
                      <w:rFonts w:ascii="Arial Narrow" w:hAnsi="Arial Narrow" w:cs="Arial" w:hint="cs"/>
                    </w:rPr>
                    <w:t>ó</w:t>
                  </w:r>
                  <w:r w:rsidRPr="00B17FBC">
                    <w:rPr>
                      <w:rFonts w:ascii="Arial Narrow" w:hAnsi="Arial Narrow" w:cs="Arial"/>
                    </w:rPr>
                    <w:t>n</w:t>
                  </w:r>
                </w:p>
              </w:tc>
            </w:tr>
            <w:tr w:rsidR="00353021" w:rsidRPr="00B17FBC" w:rsidTr="0030389F">
              <w:trPr>
                <w:trHeight w:val="454"/>
                <w:jc w:val="center"/>
              </w:trPr>
              <w:tc>
                <w:tcPr>
                  <w:tcW w:w="1543" w:type="dxa"/>
                  <w:tcBorders>
                    <w:top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lastRenderedPageBreak/>
                    <w:t>10:00 – 10:20</w:t>
                  </w:r>
                </w:p>
              </w:tc>
              <w:tc>
                <w:tcPr>
                  <w:tcW w:w="4394" w:type="dxa"/>
                  <w:gridSpan w:val="2"/>
                  <w:tcBorders>
                    <w:top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Café</w:t>
                  </w:r>
                </w:p>
              </w:tc>
            </w:tr>
            <w:tr w:rsidR="00353021" w:rsidRPr="00B17FBC" w:rsidTr="0030389F">
              <w:trPr>
                <w:trHeight w:val="454"/>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t>10:20 – 13:00</w:t>
                  </w:r>
                </w:p>
              </w:tc>
              <w:tc>
                <w:tcPr>
                  <w:tcW w:w="4394" w:type="dxa"/>
                  <w:gridSpan w:val="2"/>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1</w:t>
                  </w:r>
                  <w:r>
                    <w:rPr>
                      <w:rFonts w:ascii="Arial Narrow" w:hAnsi="Arial Narrow" w:cs="Arial"/>
                      <w:b/>
                    </w:rPr>
                    <w:t xml:space="preserve">4: </w:t>
                  </w:r>
                  <w:r w:rsidRPr="00B17FBC">
                    <w:rPr>
                      <w:rFonts w:ascii="Arial Narrow" w:hAnsi="Arial Narrow" w:cs="Arial"/>
                    </w:rPr>
                    <w:t>Pol</w:t>
                  </w:r>
                  <w:r w:rsidRPr="00B17FBC">
                    <w:rPr>
                      <w:rFonts w:ascii="Arial Narrow" w:hAnsi="Arial Narrow" w:cs="Arial" w:hint="cs"/>
                    </w:rPr>
                    <w:t>í</w:t>
                  </w:r>
                  <w:r w:rsidRPr="00B17FBC">
                    <w:rPr>
                      <w:rFonts w:ascii="Arial Narrow" w:hAnsi="Arial Narrow" w:cs="Arial"/>
                    </w:rPr>
                    <w:t>ticas p</w:t>
                  </w:r>
                  <w:r w:rsidRPr="00B17FBC">
                    <w:rPr>
                      <w:rFonts w:ascii="Arial Narrow" w:hAnsi="Arial Narrow" w:cs="Arial" w:hint="cs"/>
                    </w:rPr>
                    <w:t>ú</w:t>
                  </w:r>
                  <w:r w:rsidRPr="00B17FBC">
                    <w:rPr>
                      <w:rFonts w:ascii="Arial Narrow" w:hAnsi="Arial Narrow" w:cs="Arial"/>
                    </w:rPr>
                    <w:t>blicas: m</w:t>
                  </w:r>
                  <w:r w:rsidRPr="00B17FBC">
                    <w:rPr>
                      <w:rFonts w:ascii="Arial Narrow" w:hAnsi="Arial Narrow" w:cs="Arial" w:hint="cs"/>
                    </w:rPr>
                    <w:t>é</w:t>
                  </w:r>
                  <w:r w:rsidRPr="00B17FBC">
                    <w:rPr>
                      <w:rFonts w:ascii="Arial Narrow" w:hAnsi="Arial Narrow" w:cs="Arial"/>
                    </w:rPr>
                    <w:t>todos conceptuales</w:t>
                  </w:r>
                </w:p>
                <w:p w:rsidR="00353021" w:rsidRPr="00B17FBC" w:rsidRDefault="00353021" w:rsidP="002608EA">
                  <w:pPr>
                    <w:rPr>
                      <w:rFonts w:ascii="Arial Narrow" w:hAnsi="Arial Narrow" w:cs="Arial"/>
                    </w:rPr>
                  </w:pPr>
                  <w:r w:rsidRPr="00B17FBC">
                    <w:rPr>
                      <w:rFonts w:ascii="Arial Narrow" w:hAnsi="Arial Narrow" w:cs="Arial"/>
                    </w:rPr>
                    <w:t>Edgar Orteg</w:t>
                  </w:r>
                  <w:r w:rsidRPr="00B17FBC">
                    <w:rPr>
                      <w:rFonts w:ascii="Arial Narrow" w:hAnsi="Arial Narrow" w:cs="Arial" w:hint="cs"/>
                    </w:rPr>
                    <w:t>ó</w:t>
                  </w:r>
                  <w:r w:rsidRPr="00B17FBC">
                    <w:rPr>
                      <w:rFonts w:ascii="Arial Narrow" w:hAnsi="Arial Narrow" w:cs="Arial"/>
                    </w:rPr>
                    <w:t>n</w:t>
                  </w:r>
                </w:p>
              </w:tc>
            </w:tr>
            <w:tr w:rsidR="00353021" w:rsidRPr="00B17FBC" w:rsidTr="0030389F">
              <w:trPr>
                <w:trHeight w:val="454"/>
                <w:jc w:val="center"/>
              </w:trPr>
              <w:tc>
                <w:tcPr>
                  <w:tcW w:w="1543" w:type="dxa"/>
                  <w:tcBorders>
                    <w:bottom w:val="single" w:sz="4" w:space="0" w:color="auto"/>
                  </w:tcBorders>
                  <w:shd w:val="clear" w:color="auto" w:fill="C0C0C0"/>
                  <w:vAlign w:val="center"/>
                </w:tcPr>
                <w:p w:rsidR="00353021" w:rsidRPr="00C31EED" w:rsidRDefault="00353021" w:rsidP="002608EA">
                  <w:pPr>
                    <w:rPr>
                      <w:rFonts w:ascii="Arial Narrow" w:hAnsi="Arial Narrow" w:cs="Arial"/>
                    </w:rPr>
                  </w:pPr>
                  <w:r w:rsidRPr="00B17FBC">
                    <w:rPr>
                      <w:rFonts w:ascii="Arial Narrow" w:hAnsi="Arial Narrow" w:cs="Arial"/>
                    </w:rPr>
                    <w:t>13 :00 – 14:00</w:t>
                  </w:r>
                </w:p>
              </w:tc>
              <w:tc>
                <w:tcPr>
                  <w:tcW w:w="4394" w:type="dxa"/>
                  <w:gridSpan w:val="2"/>
                  <w:tcBorders>
                    <w:bottom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Almuerzo</w:t>
                  </w:r>
                </w:p>
              </w:tc>
            </w:tr>
            <w:tr w:rsidR="00353021" w:rsidRPr="00B17FBC" w:rsidTr="0030389F">
              <w:trPr>
                <w:trHeight w:val="454"/>
                <w:jc w:val="center"/>
              </w:trPr>
              <w:tc>
                <w:tcPr>
                  <w:tcW w:w="1543" w:type="dxa"/>
                  <w:shd w:val="clear" w:color="auto" w:fill="auto"/>
                  <w:vAlign w:val="center"/>
                </w:tcPr>
                <w:p w:rsidR="00353021" w:rsidRPr="00C31EED" w:rsidRDefault="00353021" w:rsidP="002608EA">
                  <w:pPr>
                    <w:rPr>
                      <w:rFonts w:ascii="Arial Narrow" w:hAnsi="Arial Narrow" w:cs="Arial"/>
                    </w:rPr>
                  </w:pPr>
                  <w:r w:rsidRPr="00B17FBC">
                    <w:rPr>
                      <w:rFonts w:ascii="Arial Narrow" w:hAnsi="Arial Narrow" w:cs="Arial"/>
                    </w:rPr>
                    <w:t>14:00 – 15:30</w:t>
                  </w:r>
                </w:p>
              </w:tc>
              <w:tc>
                <w:tcPr>
                  <w:tcW w:w="4394" w:type="dxa"/>
                  <w:gridSpan w:val="2"/>
                  <w:tcBorders>
                    <w:bottom w:val="single" w:sz="4" w:space="0" w:color="auto"/>
                  </w:tcBorders>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15</w:t>
                  </w:r>
                  <w:r>
                    <w:rPr>
                      <w:rFonts w:ascii="Arial Narrow" w:hAnsi="Arial Narrow" w:cs="Arial"/>
                      <w:b/>
                    </w:rPr>
                    <w:t xml:space="preserve">: </w:t>
                  </w:r>
                  <w:r w:rsidRPr="00B17FBC">
                    <w:rPr>
                      <w:rFonts w:ascii="Arial Narrow" w:hAnsi="Arial Narrow" w:cs="Arial"/>
                    </w:rPr>
                    <w:t>Pol</w:t>
                  </w:r>
                  <w:r w:rsidRPr="00B17FBC">
                    <w:rPr>
                      <w:rFonts w:ascii="Arial Narrow" w:hAnsi="Arial Narrow" w:cs="Arial" w:hint="cs"/>
                    </w:rPr>
                    <w:t>í</w:t>
                  </w:r>
                  <w:r w:rsidRPr="00B17FBC">
                    <w:rPr>
                      <w:rFonts w:ascii="Arial Narrow" w:hAnsi="Arial Narrow" w:cs="Arial"/>
                    </w:rPr>
                    <w:t>ticas p</w:t>
                  </w:r>
                  <w:r w:rsidRPr="00B17FBC">
                    <w:rPr>
                      <w:rFonts w:ascii="Arial Narrow" w:hAnsi="Arial Narrow" w:cs="Arial" w:hint="cs"/>
                    </w:rPr>
                    <w:t>ú</w:t>
                  </w:r>
                  <w:r w:rsidRPr="00B17FBC">
                    <w:rPr>
                      <w:rFonts w:ascii="Arial Narrow" w:hAnsi="Arial Narrow" w:cs="Arial"/>
                    </w:rPr>
                    <w:t>blicas: m</w:t>
                  </w:r>
                  <w:r w:rsidRPr="00B17FBC">
                    <w:rPr>
                      <w:rFonts w:ascii="Arial Narrow" w:hAnsi="Arial Narrow" w:cs="Arial" w:hint="cs"/>
                    </w:rPr>
                    <w:t>é</w:t>
                  </w:r>
                  <w:r w:rsidRPr="00B17FBC">
                    <w:rPr>
                      <w:rFonts w:ascii="Arial Narrow" w:hAnsi="Arial Narrow" w:cs="Arial"/>
                    </w:rPr>
                    <w:t>todos de evaluaci</w:t>
                  </w:r>
                  <w:r w:rsidRPr="00B17FBC">
                    <w:rPr>
                      <w:rFonts w:ascii="Arial Narrow" w:hAnsi="Arial Narrow" w:cs="Arial" w:hint="cs"/>
                    </w:rPr>
                    <w:t>ó</w:t>
                  </w:r>
                  <w:r w:rsidRPr="00B17FBC">
                    <w:rPr>
                      <w:rFonts w:ascii="Arial Narrow" w:hAnsi="Arial Narrow" w:cs="Arial"/>
                    </w:rPr>
                    <w:t>n</w:t>
                  </w:r>
                </w:p>
                <w:p w:rsidR="00353021" w:rsidRPr="00B17FBC" w:rsidRDefault="00353021" w:rsidP="002608EA">
                  <w:pPr>
                    <w:rPr>
                      <w:rFonts w:ascii="Arial Narrow" w:hAnsi="Arial Narrow" w:cs="Arial"/>
                    </w:rPr>
                  </w:pPr>
                  <w:r w:rsidRPr="00B17FBC">
                    <w:rPr>
                      <w:rFonts w:ascii="Arial Narrow" w:hAnsi="Arial Narrow" w:cs="Arial"/>
                    </w:rPr>
                    <w:t>Fernando Medina</w:t>
                  </w:r>
                </w:p>
              </w:tc>
            </w:tr>
            <w:tr w:rsidR="00353021" w:rsidRPr="00C31EED" w:rsidTr="0030389F">
              <w:trPr>
                <w:trHeight w:val="454"/>
                <w:jc w:val="center"/>
              </w:trPr>
              <w:tc>
                <w:tcPr>
                  <w:tcW w:w="1543" w:type="dxa"/>
                  <w:shd w:val="clear" w:color="auto" w:fill="C0C0C0"/>
                  <w:vAlign w:val="center"/>
                </w:tcPr>
                <w:p w:rsidR="00353021" w:rsidRPr="00C31EED" w:rsidRDefault="00353021" w:rsidP="002608EA">
                  <w:pPr>
                    <w:rPr>
                      <w:rFonts w:ascii="Arial Narrow" w:hAnsi="Arial Narrow" w:cs="Arial"/>
                    </w:rPr>
                  </w:pPr>
                  <w:r w:rsidRPr="008C21F4">
                    <w:rPr>
                      <w:rFonts w:ascii="Arial" w:hAnsi="Arial" w:cs="Arial"/>
                      <w:szCs w:val="18"/>
                    </w:rPr>
                    <w:t>15:30 – 15:45</w:t>
                  </w:r>
                </w:p>
              </w:tc>
              <w:tc>
                <w:tcPr>
                  <w:tcW w:w="4394" w:type="dxa"/>
                  <w:gridSpan w:val="2"/>
                  <w:shd w:val="clear" w:color="auto" w:fill="C0C0C0"/>
                  <w:vAlign w:val="center"/>
                </w:tcPr>
                <w:p w:rsidR="00353021" w:rsidRPr="00C31EED" w:rsidRDefault="00353021" w:rsidP="002608EA">
                  <w:pPr>
                    <w:rPr>
                      <w:rFonts w:ascii="Arial Narrow" w:hAnsi="Arial Narrow" w:cs="Arial"/>
                      <w:b/>
                    </w:rPr>
                  </w:pPr>
                  <w:r w:rsidRPr="00C31EED">
                    <w:rPr>
                      <w:rFonts w:ascii="Arial Narrow" w:hAnsi="Arial Narrow" w:cs="Arial"/>
                      <w:b/>
                    </w:rPr>
                    <w:t>Café</w:t>
                  </w:r>
                </w:p>
              </w:tc>
            </w:tr>
            <w:tr w:rsidR="00353021" w:rsidRPr="00C31EED" w:rsidTr="0030389F">
              <w:trPr>
                <w:trHeight w:val="454"/>
                <w:jc w:val="center"/>
              </w:trPr>
              <w:tc>
                <w:tcPr>
                  <w:tcW w:w="1543" w:type="dxa"/>
                  <w:vAlign w:val="center"/>
                </w:tcPr>
                <w:p w:rsidR="00353021" w:rsidRPr="00C31EED" w:rsidRDefault="00353021" w:rsidP="002608EA">
                  <w:pPr>
                    <w:rPr>
                      <w:rFonts w:ascii="Arial Narrow" w:hAnsi="Arial Narrow" w:cs="Arial"/>
                    </w:rPr>
                  </w:pPr>
                  <w:r w:rsidRPr="008C21F4">
                    <w:rPr>
                      <w:rFonts w:ascii="Arial" w:hAnsi="Arial" w:cs="Arial"/>
                      <w:szCs w:val="18"/>
                    </w:rPr>
                    <w:t>15:45 – 17:00</w:t>
                  </w:r>
                </w:p>
              </w:tc>
              <w:tc>
                <w:tcPr>
                  <w:tcW w:w="4394" w:type="dxa"/>
                  <w:gridSpan w:val="2"/>
                  <w:vAlign w:val="center"/>
                </w:tcPr>
                <w:p w:rsidR="00353021" w:rsidRPr="00B17FBC" w:rsidRDefault="00353021" w:rsidP="002608EA">
                  <w:pPr>
                    <w:rPr>
                      <w:rFonts w:ascii="Arial Narrow" w:hAnsi="Arial Narrow" w:cs="Arial"/>
                    </w:rPr>
                  </w:pPr>
                  <w:r>
                    <w:rPr>
                      <w:rFonts w:ascii="Arial Narrow" w:hAnsi="Arial Narrow" w:cs="Arial"/>
                      <w:b/>
                    </w:rPr>
                    <w:t xml:space="preserve">Sesión 16: </w:t>
                  </w:r>
                  <w:r w:rsidRPr="00B17FBC">
                    <w:rPr>
                      <w:rFonts w:ascii="Arial Narrow" w:hAnsi="Arial Narrow" w:cs="Arial"/>
                    </w:rPr>
                    <w:t>Pol</w:t>
                  </w:r>
                  <w:r w:rsidRPr="00B17FBC">
                    <w:rPr>
                      <w:rFonts w:ascii="Arial Narrow" w:hAnsi="Arial Narrow" w:cs="Arial" w:hint="cs"/>
                    </w:rPr>
                    <w:t>í</w:t>
                  </w:r>
                  <w:r w:rsidRPr="00B17FBC">
                    <w:rPr>
                      <w:rFonts w:ascii="Arial Narrow" w:hAnsi="Arial Narrow" w:cs="Arial"/>
                    </w:rPr>
                    <w:t>ticas p</w:t>
                  </w:r>
                  <w:r w:rsidRPr="00B17FBC">
                    <w:rPr>
                      <w:rFonts w:ascii="Arial Narrow" w:hAnsi="Arial Narrow" w:cs="Arial" w:hint="cs"/>
                    </w:rPr>
                    <w:t>ú</w:t>
                  </w:r>
                  <w:r w:rsidRPr="00B17FBC">
                    <w:rPr>
                      <w:rFonts w:ascii="Arial Narrow" w:hAnsi="Arial Narrow" w:cs="Arial"/>
                    </w:rPr>
                    <w:t>blicas: m</w:t>
                  </w:r>
                  <w:r w:rsidRPr="00B17FBC">
                    <w:rPr>
                      <w:rFonts w:ascii="Arial Narrow" w:hAnsi="Arial Narrow" w:cs="Arial" w:hint="cs"/>
                    </w:rPr>
                    <w:t>é</w:t>
                  </w:r>
                  <w:r w:rsidRPr="00B17FBC">
                    <w:rPr>
                      <w:rFonts w:ascii="Arial Narrow" w:hAnsi="Arial Narrow" w:cs="Arial"/>
                    </w:rPr>
                    <w:t>todos de evaluaci</w:t>
                  </w:r>
                  <w:r w:rsidRPr="00B17FBC">
                    <w:rPr>
                      <w:rFonts w:ascii="Arial Narrow" w:hAnsi="Arial Narrow" w:cs="Arial" w:hint="cs"/>
                    </w:rPr>
                    <w:t>ó</w:t>
                  </w:r>
                  <w:r w:rsidRPr="00B17FBC">
                    <w:rPr>
                      <w:rFonts w:ascii="Arial Narrow" w:hAnsi="Arial Narrow" w:cs="Arial"/>
                    </w:rPr>
                    <w:t>n</w:t>
                  </w:r>
                </w:p>
                <w:p w:rsidR="00353021" w:rsidRPr="00B17FBC" w:rsidRDefault="00353021" w:rsidP="002608EA">
                  <w:pPr>
                    <w:rPr>
                      <w:rFonts w:ascii="Arial Narrow" w:hAnsi="Arial Narrow" w:cs="Arial"/>
                    </w:rPr>
                  </w:pPr>
                  <w:r w:rsidRPr="00B17FBC">
                    <w:rPr>
                      <w:rFonts w:ascii="Arial Narrow" w:hAnsi="Arial Narrow" w:cs="Arial"/>
                    </w:rPr>
                    <w:t>Fernando Medina</w:t>
                  </w:r>
                </w:p>
              </w:tc>
            </w:tr>
            <w:tr w:rsidR="00353021" w:rsidRPr="00C31EED" w:rsidTr="0030389F">
              <w:trPr>
                <w:trHeight w:val="454"/>
                <w:jc w:val="center"/>
              </w:trPr>
              <w:tc>
                <w:tcPr>
                  <w:tcW w:w="5937" w:type="dxa"/>
                  <w:gridSpan w:val="3"/>
                  <w:tcBorders>
                    <w:bottom w:val="single" w:sz="4" w:space="0" w:color="auto"/>
                  </w:tcBorders>
                  <w:shd w:val="clear" w:color="auto" w:fill="C0C0C0"/>
                  <w:vAlign w:val="center"/>
                </w:tcPr>
                <w:p w:rsidR="00353021" w:rsidRPr="00C31EED" w:rsidRDefault="00353021" w:rsidP="002608EA">
                  <w:pPr>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rPr>
                    <w:br w:type="page"/>
                  </w:r>
                  <w:r w:rsidRPr="00C31EED">
                    <w:rPr>
                      <w:rFonts w:ascii="Arial Narrow" w:hAnsi="Arial Narrow" w:cs="Tahoma"/>
                      <w:b/>
                      <w:sz w:val="28"/>
                      <w:szCs w:val="28"/>
                    </w:rPr>
                    <w:t xml:space="preserve">Viernes </w:t>
                  </w:r>
                  <w:r>
                    <w:rPr>
                      <w:rFonts w:ascii="Arial Narrow" w:hAnsi="Arial Narrow" w:cs="Tahoma"/>
                      <w:b/>
                      <w:sz w:val="28"/>
                      <w:szCs w:val="28"/>
                    </w:rPr>
                    <w:t>30</w:t>
                  </w:r>
                </w:p>
              </w:tc>
            </w:tr>
            <w:tr w:rsidR="00353021" w:rsidRPr="00C31EED" w:rsidTr="0030389F">
              <w:trPr>
                <w:trHeight w:val="454"/>
                <w:jc w:val="center"/>
              </w:trPr>
              <w:tc>
                <w:tcPr>
                  <w:tcW w:w="1543" w:type="dxa"/>
                  <w:shd w:val="clear" w:color="auto" w:fill="D9D9D9"/>
                  <w:vAlign w:val="center"/>
                </w:tcPr>
                <w:p w:rsidR="00353021" w:rsidRPr="00C31EED" w:rsidRDefault="00353021" w:rsidP="002608EA">
                  <w:pPr>
                    <w:jc w:val="center"/>
                    <w:rPr>
                      <w:rFonts w:ascii="Arial Narrow" w:hAnsi="Arial Narrow" w:cs="Arial"/>
                      <w:b/>
                    </w:rPr>
                  </w:pPr>
                  <w:r w:rsidRPr="00C31EED">
                    <w:rPr>
                      <w:rFonts w:ascii="Arial Narrow" w:hAnsi="Arial Narrow" w:cs="Arial"/>
                      <w:b/>
                    </w:rPr>
                    <w:t>Hora</w:t>
                  </w:r>
                </w:p>
              </w:tc>
              <w:tc>
                <w:tcPr>
                  <w:tcW w:w="4394" w:type="dxa"/>
                  <w:gridSpan w:val="2"/>
                  <w:shd w:val="clear" w:color="auto" w:fill="D9D9D9"/>
                  <w:vAlign w:val="center"/>
                </w:tcPr>
                <w:p w:rsidR="00353021" w:rsidRPr="00C31EED" w:rsidRDefault="00353021" w:rsidP="00353021">
                  <w:pPr>
                    <w:jc w:val="center"/>
                    <w:rPr>
                      <w:rFonts w:ascii="Arial Narrow" w:hAnsi="Arial Narrow" w:cs="Arial"/>
                      <w:b/>
                    </w:rPr>
                  </w:pPr>
                  <w:r w:rsidRPr="00C31EED">
                    <w:rPr>
                      <w:rFonts w:ascii="Arial Narrow" w:hAnsi="Arial Narrow" w:cs="Arial"/>
                      <w:b/>
                    </w:rPr>
                    <w:t>Actividad</w:t>
                  </w:r>
                </w:p>
              </w:tc>
            </w:tr>
            <w:tr w:rsidR="00353021" w:rsidRPr="00B17FBC" w:rsidTr="0030389F">
              <w:trPr>
                <w:trHeight w:val="454"/>
                <w:jc w:val="center"/>
              </w:trPr>
              <w:tc>
                <w:tcPr>
                  <w:tcW w:w="1543" w:type="dxa"/>
                  <w:tcBorders>
                    <w:bottom w:val="single" w:sz="4" w:space="0" w:color="auto"/>
                  </w:tcBorders>
                  <w:vAlign w:val="center"/>
                </w:tcPr>
                <w:p w:rsidR="00353021" w:rsidRPr="00C31EED" w:rsidRDefault="00353021" w:rsidP="002608EA">
                  <w:pPr>
                    <w:rPr>
                      <w:rFonts w:ascii="Arial Narrow" w:hAnsi="Arial Narrow" w:cs="Arial"/>
                    </w:rPr>
                  </w:pPr>
                  <w:r>
                    <w:rPr>
                      <w:rFonts w:ascii="Arial Narrow" w:hAnsi="Arial Narrow" w:cs="Arial"/>
                    </w:rPr>
                    <w:t>8:00 – 9:30</w:t>
                  </w:r>
                </w:p>
              </w:tc>
              <w:tc>
                <w:tcPr>
                  <w:tcW w:w="4394" w:type="dxa"/>
                  <w:gridSpan w:val="2"/>
                  <w:tcBorders>
                    <w:bottom w:val="single" w:sz="4" w:space="0" w:color="auto"/>
                  </w:tcBorders>
                  <w:vAlign w:val="center"/>
                </w:tcPr>
                <w:p w:rsidR="00353021" w:rsidRPr="00B17FBC" w:rsidRDefault="00353021" w:rsidP="002608EA">
                  <w:pPr>
                    <w:rPr>
                      <w:rFonts w:ascii="Arial Narrow" w:hAnsi="Arial Narrow" w:cs="Arial"/>
                    </w:rPr>
                  </w:pPr>
                  <w:r w:rsidRPr="00B17FBC">
                    <w:rPr>
                      <w:rFonts w:ascii="Arial Narrow" w:hAnsi="Arial Narrow" w:cs="Arial"/>
                      <w:b/>
                    </w:rPr>
                    <w:t>Sesión 17</w:t>
                  </w:r>
                  <w:r>
                    <w:rPr>
                      <w:rFonts w:ascii="Arial Narrow" w:hAnsi="Arial Narrow" w:cs="Arial"/>
                      <w:b/>
                    </w:rPr>
                    <w:t xml:space="preserve">: </w:t>
                  </w:r>
                  <w:r w:rsidRPr="00B17FBC">
                    <w:rPr>
                      <w:rFonts w:ascii="Arial Narrow" w:hAnsi="Arial Narrow" w:cs="Arial"/>
                    </w:rPr>
                    <w:t>Gestión estratégica y creación de valor en el sector público</w:t>
                  </w:r>
                </w:p>
                <w:p w:rsidR="00353021" w:rsidRPr="00B17FBC" w:rsidRDefault="00353021" w:rsidP="002608EA">
                  <w:pPr>
                    <w:rPr>
                      <w:rFonts w:ascii="Arial Narrow" w:hAnsi="Arial Narrow" w:cs="Arial"/>
                    </w:rPr>
                  </w:pPr>
                  <w:r w:rsidRPr="00B17FBC">
                    <w:rPr>
                      <w:rFonts w:ascii="Arial Narrow" w:hAnsi="Arial Narrow" w:cs="Arial"/>
                    </w:rPr>
                    <w:t>Edgar Orteg</w:t>
                  </w:r>
                  <w:r w:rsidRPr="00B17FBC">
                    <w:rPr>
                      <w:rFonts w:ascii="Arial Narrow" w:hAnsi="Arial Narrow" w:cs="Arial" w:hint="cs"/>
                    </w:rPr>
                    <w:t>ó</w:t>
                  </w:r>
                  <w:r w:rsidRPr="00B17FBC">
                    <w:rPr>
                      <w:rFonts w:ascii="Arial Narrow" w:hAnsi="Arial Narrow" w:cs="Arial"/>
                    </w:rPr>
                    <w:t>n</w:t>
                  </w:r>
                </w:p>
              </w:tc>
            </w:tr>
            <w:tr w:rsidR="00353021" w:rsidRPr="00B17FBC" w:rsidTr="0030389F">
              <w:trPr>
                <w:trHeight w:val="454"/>
                <w:jc w:val="center"/>
              </w:trPr>
              <w:tc>
                <w:tcPr>
                  <w:tcW w:w="1543" w:type="dxa"/>
                  <w:tcBorders>
                    <w:top w:val="single" w:sz="4" w:space="0" w:color="auto"/>
                  </w:tcBorders>
                  <w:shd w:val="clear" w:color="auto" w:fill="C0C0C0"/>
                  <w:vAlign w:val="center"/>
                </w:tcPr>
                <w:p w:rsidR="00353021" w:rsidRPr="00C31EED" w:rsidRDefault="00353021" w:rsidP="00353021">
                  <w:pPr>
                    <w:rPr>
                      <w:rFonts w:ascii="Arial Narrow" w:hAnsi="Arial Narrow" w:cs="Arial"/>
                    </w:rPr>
                  </w:pPr>
                  <w:r>
                    <w:rPr>
                      <w:rFonts w:ascii="Arial Narrow" w:hAnsi="Arial Narrow" w:cs="Arial"/>
                    </w:rPr>
                    <w:t>9</w:t>
                  </w:r>
                  <w:r w:rsidRPr="00B17FBC">
                    <w:rPr>
                      <w:rFonts w:ascii="Arial Narrow" w:hAnsi="Arial Narrow" w:cs="Arial"/>
                    </w:rPr>
                    <w:t>:</w:t>
                  </w:r>
                  <w:r>
                    <w:rPr>
                      <w:rFonts w:ascii="Arial Narrow" w:hAnsi="Arial Narrow" w:cs="Arial"/>
                    </w:rPr>
                    <w:t>30– 10</w:t>
                  </w:r>
                  <w:r w:rsidRPr="00B17FBC">
                    <w:rPr>
                      <w:rFonts w:ascii="Arial Narrow" w:hAnsi="Arial Narrow" w:cs="Arial"/>
                    </w:rPr>
                    <w:t>:</w:t>
                  </w:r>
                  <w:r>
                    <w:rPr>
                      <w:rFonts w:ascii="Arial Narrow" w:hAnsi="Arial Narrow" w:cs="Arial"/>
                    </w:rPr>
                    <w:t>00</w:t>
                  </w:r>
                </w:p>
              </w:tc>
              <w:tc>
                <w:tcPr>
                  <w:tcW w:w="4394" w:type="dxa"/>
                  <w:gridSpan w:val="2"/>
                  <w:tcBorders>
                    <w:top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Café</w:t>
                  </w:r>
                </w:p>
              </w:tc>
            </w:tr>
            <w:tr w:rsidR="00353021" w:rsidRPr="00B17FBC" w:rsidTr="0030389F">
              <w:trPr>
                <w:trHeight w:val="454"/>
                <w:jc w:val="center"/>
              </w:trPr>
              <w:tc>
                <w:tcPr>
                  <w:tcW w:w="1543" w:type="dxa"/>
                  <w:shd w:val="clear" w:color="auto" w:fill="auto"/>
                  <w:vAlign w:val="center"/>
                </w:tcPr>
                <w:p w:rsidR="00353021" w:rsidRPr="00C31EED" w:rsidRDefault="00353021" w:rsidP="00353021">
                  <w:pPr>
                    <w:rPr>
                      <w:rFonts w:ascii="Arial Narrow" w:hAnsi="Arial Narrow" w:cs="Arial"/>
                    </w:rPr>
                  </w:pPr>
                  <w:r w:rsidRPr="00B17FBC">
                    <w:rPr>
                      <w:rFonts w:ascii="Arial Narrow" w:hAnsi="Arial Narrow" w:cs="Arial"/>
                    </w:rPr>
                    <w:t>10:</w:t>
                  </w:r>
                  <w:r>
                    <w:rPr>
                      <w:rFonts w:ascii="Arial Narrow" w:hAnsi="Arial Narrow" w:cs="Arial"/>
                    </w:rPr>
                    <w:t>00</w:t>
                  </w:r>
                  <w:r w:rsidRPr="00B17FBC">
                    <w:rPr>
                      <w:rFonts w:ascii="Arial Narrow" w:hAnsi="Arial Narrow" w:cs="Arial"/>
                    </w:rPr>
                    <w:t xml:space="preserve"> – 1</w:t>
                  </w:r>
                  <w:r>
                    <w:rPr>
                      <w:rFonts w:ascii="Arial Narrow" w:hAnsi="Arial Narrow" w:cs="Arial"/>
                    </w:rPr>
                    <w:t>2</w:t>
                  </w:r>
                  <w:r w:rsidRPr="00B17FBC">
                    <w:rPr>
                      <w:rFonts w:ascii="Arial Narrow" w:hAnsi="Arial Narrow" w:cs="Arial"/>
                    </w:rPr>
                    <w:t>:00</w:t>
                  </w:r>
                </w:p>
              </w:tc>
              <w:tc>
                <w:tcPr>
                  <w:tcW w:w="4394" w:type="dxa"/>
                  <w:gridSpan w:val="2"/>
                  <w:shd w:val="clear" w:color="auto" w:fill="auto"/>
                  <w:vAlign w:val="center"/>
                </w:tcPr>
                <w:p w:rsidR="00353021" w:rsidRPr="00B17FBC" w:rsidRDefault="00353021" w:rsidP="002608EA">
                  <w:pPr>
                    <w:rPr>
                      <w:rFonts w:ascii="Arial Narrow" w:hAnsi="Arial Narrow" w:cs="Arial"/>
                    </w:rPr>
                  </w:pPr>
                  <w:r>
                    <w:rPr>
                      <w:rFonts w:ascii="Arial Narrow" w:hAnsi="Arial Narrow" w:cs="Arial"/>
                      <w:b/>
                    </w:rPr>
                    <w:t xml:space="preserve">Sesión 18: </w:t>
                  </w:r>
                  <w:r w:rsidRPr="00B17FBC">
                    <w:rPr>
                      <w:rFonts w:ascii="Arial Narrow" w:hAnsi="Arial Narrow" w:cs="Arial"/>
                    </w:rPr>
                    <w:t>Gestión estratégica y creación de valor en el sector público</w:t>
                  </w:r>
                </w:p>
                <w:p w:rsidR="00353021" w:rsidRPr="00B17FBC" w:rsidRDefault="00353021" w:rsidP="002608EA">
                  <w:pPr>
                    <w:rPr>
                      <w:rFonts w:ascii="Arial Narrow" w:hAnsi="Arial Narrow" w:cs="Arial"/>
                    </w:rPr>
                  </w:pPr>
                  <w:r w:rsidRPr="00B17FBC">
                    <w:rPr>
                      <w:rFonts w:ascii="Arial Narrow" w:hAnsi="Arial Narrow" w:cs="Arial"/>
                    </w:rPr>
                    <w:t>Edgar Orteg</w:t>
                  </w:r>
                  <w:r w:rsidRPr="00B17FBC">
                    <w:rPr>
                      <w:rFonts w:ascii="Arial Narrow" w:hAnsi="Arial Narrow" w:cs="Arial" w:hint="cs"/>
                    </w:rPr>
                    <w:t>ó</w:t>
                  </w:r>
                  <w:r w:rsidRPr="00B17FBC">
                    <w:rPr>
                      <w:rFonts w:ascii="Arial Narrow" w:hAnsi="Arial Narrow" w:cs="Arial"/>
                    </w:rPr>
                    <w:t>n</w:t>
                  </w:r>
                </w:p>
              </w:tc>
            </w:tr>
            <w:tr w:rsidR="00353021" w:rsidRPr="00B17FBC" w:rsidTr="0030389F">
              <w:trPr>
                <w:trHeight w:val="454"/>
                <w:jc w:val="center"/>
              </w:trPr>
              <w:tc>
                <w:tcPr>
                  <w:tcW w:w="1543" w:type="dxa"/>
                  <w:tcBorders>
                    <w:bottom w:val="single" w:sz="4" w:space="0" w:color="auto"/>
                  </w:tcBorders>
                  <w:shd w:val="clear" w:color="auto" w:fill="C0C0C0"/>
                  <w:vAlign w:val="center"/>
                </w:tcPr>
                <w:p w:rsidR="00353021" w:rsidRPr="00C31EED" w:rsidRDefault="00353021" w:rsidP="00353021">
                  <w:pPr>
                    <w:rPr>
                      <w:rFonts w:ascii="Arial Narrow" w:hAnsi="Arial Narrow" w:cs="Arial"/>
                    </w:rPr>
                  </w:pPr>
                  <w:r>
                    <w:rPr>
                      <w:rFonts w:ascii="Arial Narrow" w:hAnsi="Arial Narrow" w:cs="Arial"/>
                    </w:rPr>
                    <w:t>12</w:t>
                  </w:r>
                  <w:r w:rsidRPr="00B17FBC">
                    <w:rPr>
                      <w:rFonts w:ascii="Arial Narrow" w:hAnsi="Arial Narrow" w:cs="Arial"/>
                    </w:rPr>
                    <w:t>:00 – 1</w:t>
                  </w:r>
                  <w:r>
                    <w:rPr>
                      <w:rFonts w:ascii="Arial Narrow" w:hAnsi="Arial Narrow" w:cs="Arial"/>
                    </w:rPr>
                    <w:t>3</w:t>
                  </w:r>
                  <w:r w:rsidRPr="00B17FBC">
                    <w:rPr>
                      <w:rFonts w:ascii="Arial Narrow" w:hAnsi="Arial Narrow" w:cs="Arial"/>
                    </w:rPr>
                    <w:t>:00</w:t>
                  </w:r>
                </w:p>
              </w:tc>
              <w:tc>
                <w:tcPr>
                  <w:tcW w:w="4394" w:type="dxa"/>
                  <w:gridSpan w:val="2"/>
                  <w:tcBorders>
                    <w:bottom w:val="single" w:sz="4" w:space="0" w:color="auto"/>
                  </w:tcBorders>
                  <w:shd w:val="clear" w:color="auto" w:fill="C0C0C0"/>
                  <w:vAlign w:val="center"/>
                </w:tcPr>
                <w:p w:rsidR="00353021" w:rsidRPr="00B17FBC" w:rsidRDefault="00353021" w:rsidP="002608EA">
                  <w:pPr>
                    <w:rPr>
                      <w:rFonts w:ascii="Arial Narrow" w:hAnsi="Arial Narrow" w:cs="Arial"/>
                    </w:rPr>
                  </w:pPr>
                  <w:r w:rsidRPr="00B17FBC">
                    <w:rPr>
                      <w:rFonts w:ascii="Arial Narrow" w:hAnsi="Arial Narrow" w:cs="Arial"/>
                    </w:rPr>
                    <w:t>Almuerzo</w:t>
                  </w:r>
                </w:p>
              </w:tc>
            </w:tr>
            <w:tr w:rsidR="00353021" w:rsidRPr="00C31EED" w:rsidTr="0030389F">
              <w:trPr>
                <w:trHeight w:val="454"/>
                <w:jc w:val="center"/>
              </w:trPr>
              <w:tc>
                <w:tcPr>
                  <w:tcW w:w="1543" w:type="dxa"/>
                  <w:tcBorders>
                    <w:bottom w:val="single" w:sz="4" w:space="0" w:color="auto"/>
                  </w:tcBorders>
                  <w:shd w:val="clear" w:color="auto" w:fill="FFFF00"/>
                  <w:vAlign w:val="center"/>
                </w:tcPr>
                <w:p w:rsidR="00353021" w:rsidRPr="00C31EED" w:rsidRDefault="00353021" w:rsidP="00353021">
                  <w:pPr>
                    <w:rPr>
                      <w:rFonts w:ascii="Arial Narrow" w:hAnsi="Arial Narrow" w:cs="Arial"/>
                    </w:rPr>
                  </w:pPr>
                  <w:r>
                    <w:rPr>
                      <w:rFonts w:ascii="Arial Narrow" w:hAnsi="Arial Narrow" w:cs="Arial"/>
                    </w:rPr>
                    <w:t>13:00 – 13:30</w:t>
                  </w:r>
                </w:p>
              </w:tc>
              <w:tc>
                <w:tcPr>
                  <w:tcW w:w="4394" w:type="dxa"/>
                  <w:gridSpan w:val="2"/>
                  <w:tcBorders>
                    <w:bottom w:val="single" w:sz="4" w:space="0" w:color="auto"/>
                  </w:tcBorders>
                  <w:shd w:val="clear" w:color="auto" w:fill="FFFF00"/>
                  <w:vAlign w:val="center"/>
                </w:tcPr>
                <w:p w:rsidR="00353021" w:rsidRPr="00C31EED" w:rsidRDefault="00353021" w:rsidP="002608EA">
                  <w:pPr>
                    <w:tabs>
                      <w:tab w:val="left" w:pos="-720"/>
                    </w:tabs>
                    <w:suppressAutoHyphens/>
                    <w:rPr>
                      <w:rFonts w:ascii="Arial Narrow" w:hAnsi="Arial Narrow" w:cs="Arial"/>
                      <w:bCs/>
                    </w:rPr>
                  </w:pPr>
                  <w:r w:rsidRPr="001671D7">
                    <w:rPr>
                      <w:rFonts w:ascii="Arial Narrow" w:hAnsi="Arial Narrow" w:cs="Arial"/>
                      <w:bCs/>
                    </w:rPr>
                    <w:t>Evaluación por parte del CFCE</w:t>
                  </w:r>
                </w:p>
              </w:tc>
            </w:tr>
            <w:tr w:rsidR="00353021" w:rsidRPr="00B17FBC" w:rsidTr="0030389F">
              <w:trPr>
                <w:trHeight w:val="454"/>
                <w:jc w:val="center"/>
              </w:trPr>
              <w:tc>
                <w:tcPr>
                  <w:tcW w:w="1543" w:type="dxa"/>
                  <w:shd w:val="clear" w:color="auto" w:fill="auto"/>
                  <w:vAlign w:val="center"/>
                </w:tcPr>
                <w:p w:rsidR="00353021" w:rsidRPr="00C31EED" w:rsidRDefault="00353021" w:rsidP="00353021">
                  <w:pPr>
                    <w:rPr>
                      <w:rFonts w:ascii="Arial Narrow" w:hAnsi="Arial Narrow" w:cs="Arial"/>
                    </w:rPr>
                  </w:pPr>
                  <w:r>
                    <w:rPr>
                      <w:rFonts w:ascii="Arial Narrow" w:hAnsi="Arial Narrow" w:cs="Arial"/>
                    </w:rPr>
                    <w:t>13</w:t>
                  </w:r>
                  <w:r w:rsidRPr="00B17FBC">
                    <w:rPr>
                      <w:rFonts w:ascii="Arial Narrow" w:hAnsi="Arial Narrow" w:cs="Arial"/>
                    </w:rPr>
                    <w:t>:</w:t>
                  </w:r>
                  <w:r>
                    <w:rPr>
                      <w:rFonts w:ascii="Arial Narrow" w:hAnsi="Arial Narrow" w:cs="Arial"/>
                    </w:rPr>
                    <w:t>30– 14</w:t>
                  </w:r>
                  <w:r w:rsidRPr="00B17FBC">
                    <w:rPr>
                      <w:rFonts w:ascii="Arial Narrow" w:hAnsi="Arial Narrow" w:cs="Arial"/>
                    </w:rPr>
                    <w:t>:</w:t>
                  </w:r>
                  <w:r>
                    <w:rPr>
                      <w:rFonts w:ascii="Arial Narrow" w:hAnsi="Arial Narrow" w:cs="Arial"/>
                    </w:rPr>
                    <w:t>30</w:t>
                  </w:r>
                </w:p>
              </w:tc>
              <w:tc>
                <w:tcPr>
                  <w:tcW w:w="4394" w:type="dxa"/>
                  <w:gridSpan w:val="2"/>
                  <w:tcBorders>
                    <w:bottom w:val="single" w:sz="4" w:space="0" w:color="auto"/>
                  </w:tcBorders>
                  <w:shd w:val="clear" w:color="auto" w:fill="auto"/>
                  <w:vAlign w:val="center"/>
                </w:tcPr>
                <w:p w:rsidR="00353021" w:rsidRPr="00B17FBC" w:rsidRDefault="00353021" w:rsidP="002608EA">
                  <w:pPr>
                    <w:rPr>
                      <w:rFonts w:ascii="Arial Narrow" w:hAnsi="Arial Narrow" w:cs="Arial"/>
                    </w:rPr>
                  </w:pPr>
                  <w:r w:rsidRPr="00B17FBC">
                    <w:rPr>
                      <w:rFonts w:ascii="Arial Narrow" w:hAnsi="Arial Narrow" w:cs="Arial"/>
                      <w:b/>
                    </w:rPr>
                    <w:t>Sesión 19</w:t>
                  </w:r>
                  <w:r>
                    <w:rPr>
                      <w:rFonts w:ascii="Arial Narrow" w:hAnsi="Arial Narrow" w:cs="Arial"/>
                      <w:b/>
                    </w:rPr>
                    <w:t xml:space="preserve">:  </w:t>
                  </w:r>
                  <w:r w:rsidRPr="00B17FBC">
                    <w:rPr>
                      <w:rFonts w:ascii="Arial Narrow" w:hAnsi="Arial Narrow" w:cs="Arial"/>
                    </w:rPr>
                    <w:t>Pol</w:t>
                  </w:r>
                  <w:r w:rsidRPr="00B17FBC">
                    <w:rPr>
                      <w:rFonts w:ascii="Arial Narrow" w:hAnsi="Arial Narrow" w:cs="Arial" w:hint="cs"/>
                    </w:rPr>
                    <w:t>í</w:t>
                  </w:r>
                  <w:r w:rsidRPr="00B17FBC">
                    <w:rPr>
                      <w:rFonts w:ascii="Arial Narrow" w:hAnsi="Arial Narrow" w:cs="Arial"/>
                    </w:rPr>
                    <w:t>ticas p</w:t>
                  </w:r>
                  <w:r w:rsidRPr="00B17FBC">
                    <w:rPr>
                      <w:rFonts w:ascii="Arial Narrow" w:hAnsi="Arial Narrow" w:cs="Arial" w:hint="cs"/>
                    </w:rPr>
                    <w:t>ú</w:t>
                  </w:r>
                  <w:r w:rsidRPr="00B17FBC">
                    <w:rPr>
                      <w:rFonts w:ascii="Arial Narrow" w:hAnsi="Arial Narrow" w:cs="Arial"/>
                    </w:rPr>
                    <w:t>blicas: m</w:t>
                  </w:r>
                  <w:r w:rsidRPr="00B17FBC">
                    <w:rPr>
                      <w:rFonts w:ascii="Arial Narrow" w:hAnsi="Arial Narrow" w:cs="Arial" w:hint="cs"/>
                    </w:rPr>
                    <w:t>é</w:t>
                  </w:r>
                  <w:r w:rsidRPr="00B17FBC">
                    <w:rPr>
                      <w:rFonts w:ascii="Arial Narrow" w:hAnsi="Arial Narrow" w:cs="Arial"/>
                    </w:rPr>
                    <w:t>todos de evaluaci</w:t>
                  </w:r>
                  <w:r w:rsidRPr="00B17FBC">
                    <w:rPr>
                      <w:rFonts w:ascii="Arial Narrow" w:hAnsi="Arial Narrow" w:cs="Arial" w:hint="cs"/>
                    </w:rPr>
                    <w:t>ó</w:t>
                  </w:r>
                  <w:r w:rsidRPr="00B17FBC">
                    <w:rPr>
                      <w:rFonts w:ascii="Arial Narrow" w:hAnsi="Arial Narrow" w:cs="Arial"/>
                    </w:rPr>
                    <w:t>n</w:t>
                  </w:r>
                </w:p>
                <w:p w:rsidR="00353021" w:rsidRPr="00B17FBC" w:rsidRDefault="00353021" w:rsidP="002608EA">
                  <w:pPr>
                    <w:rPr>
                      <w:rFonts w:ascii="Arial Narrow" w:hAnsi="Arial Narrow" w:cs="Arial"/>
                    </w:rPr>
                  </w:pPr>
                  <w:r w:rsidRPr="00B17FBC">
                    <w:rPr>
                      <w:rFonts w:ascii="Arial Narrow" w:hAnsi="Arial Narrow" w:cs="Arial"/>
                    </w:rPr>
                    <w:t>Fernando Medina</w:t>
                  </w:r>
                </w:p>
              </w:tc>
            </w:tr>
            <w:tr w:rsidR="00353021" w:rsidRPr="00C31EED" w:rsidTr="0030389F">
              <w:trPr>
                <w:trHeight w:val="454"/>
                <w:jc w:val="center"/>
              </w:trPr>
              <w:tc>
                <w:tcPr>
                  <w:tcW w:w="1543" w:type="dxa"/>
                  <w:vAlign w:val="center"/>
                </w:tcPr>
                <w:p w:rsidR="00353021" w:rsidRPr="00C31EED" w:rsidRDefault="00353021" w:rsidP="005E5389">
                  <w:pPr>
                    <w:rPr>
                      <w:rFonts w:ascii="Arial Narrow" w:hAnsi="Arial Narrow" w:cs="Arial"/>
                    </w:rPr>
                  </w:pPr>
                  <w:r>
                    <w:rPr>
                      <w:rFonts w:ascii="Arial" w:hAnsi="Arial" w:cs="Arial"/>
                      <w:szCs w:val="18"/>
                    </w:rPr>
                    <w:t>14</w:t>
                  </w:r>
                  <w:r w:rsidR="005E5389">
                    <w:rPr>
                      <w:rFonts w:ascii="Arial" w:hAnsi="Arial" w:cs="Arial"/>
                      <w:szCs w:val="18"/>
                    </w:rPr>
                    <w:t>:30</w:t>
                  </w:r>
                  <w:r>
                    <w:rPr>
                      <w:rFonts w:ascii="Arial" w:hAnsi="Arial" w:cs="Arial"/>
                      <w:szCs w:val="18"/>
                    </w:rPr>
                    <w:t>– 1</w:t>
                  </w:r>
                  <w:r w:rsidR="005E5389">
                    <w:rPr>
                      <w:rFonts w:ascii="Arial" w:hAnsi="Arial" w:cs="Arial"/>
                      <w:szCs w:val="18"/>
                    </w:rPr>
                    <w:t>5:30</w:t>
                  </w:r>
                </w:p>
              </w:tc>
              <w:tc>
                <w:tcPr>
                  <w:tcW w:w="4394" w:type="dxa"/>
                  <w:gridSpan w:val="2"/>
                  <w:vAlign w:val="center"/>
                </w:tcPr>
                <w:p w:rsidR="00353021" w:rsidRPr="00B17FBC" w:rsidRDefault="00353021" w:rsidP="002608EA">
                  <w:pPr>
                    <w:rPr>
                      <w:rFonts w:ascii="Arial Narrow" w:hAnsi="Arial Narrow" w:cs="Arial"/>
                    </w:rPr>
                  </w:pPr>
                  <w:r w:rsidRPr="00B17FBC">
                    <w:rPr>
                      <w:rFonts w:ascii="Arial Narrow" w:hAnsi="Arial Narrow" w:cs="Arial"/>
                      <w:b/>
                    </w:rPr>
                    <w:t xml:space="preserve">Sesión </w:t>
                  </w:r>
                  <w:r>
                    <w:rPr>
                      <w:rFonts w:ascii="Arial Narrow" w:hAnsi="Arial Narrow" w:cs="Arial"/>
                      <w:b/>
                    </w:rPr>
                    <w:t xml:space="preserve">20:  </w:t>
                  </w:r>
                  <w:r w:rsidRPr="00B17FBC">
                    <w:rPr>
                      <w:rFonts w:ascii="Arial Narrow" w:hAnsi="Arial Narrow" w:cs="Arial"/>
                    </w:rPr>
                    <w:t>Pol</w:t>
                  </w:r>
                  <w:r w:rsidRPr="00B17FBC">
                    <w:rPr>
                      <w:rFonts w:ascii="Arial Narrow" w:hAnsi="Arial Narrow" w:cs="Arial" w:hint="cs"/>
                    </w:rPr>
                    <w:t>í</w:t>
                  </w:r>
                  <w:r w:rsidRPr="00B17FBC">
                    <w:rPr>
                      <w:rFonts w:ascii="Arial Narrow" w:hAnsi="Arial Narrow" w:cs="Arial"/>
                    </w:rPr>
                    <w:t>ticas p</w:t>
                  </w:r>
                  <w:r w:rsidRPr="00B17FBC">
                    <w:rPr>
                      <w:rFonts w:ascii="Arial Narrow" w:hAnsi="Arial Narrow" w:cs="Arial" w:hint="cs"/>
                    </w:rPr>
                    <w:t>ú</w:t>
                  </w:r>
                  <w:r w:rsidRPr="00B17FBC">
                    <w:rPr>
                      <w:rFonts w:ascii="Arial Narrow" w:hAnsi="Arial Narrow" w:cs="Arial"/>
                    </w:rPr>
                    <w:t>blicas: m</w:t>
                  </w:r>
                  <w:r w:rsidRPr="00B17FBC">
                    <w:rPr>
                      <w:rFonts w:ascii="Arial Narrow" w:hAnsi="Arial Narrow" w:cs="Arial" w:hint="cs"/>
                    </w:rPr>
                    <w:t>é</w:t>
                  </w:r>
                  <w:r w:rsidRPr="00B17FBC">
                    <w:rPr>
                      <w:rFonts w:ascii="Arial Narrow" w:hAnsi="Arial Narrow" w:cs="Arial"/>
                    </w:rPr>
                    <w:t>todos de evaluaci</w:t>
                  </w:r>
                  <w:r w:rsidRPr="00B17FBC">
                    <w:rPr>
                      <w:rFonts w:ascii="Arial Narrow" w:hAnsi="Arial Narrow" w:cs="Arial" w:hint="cs"/>
                    </w:rPr>
                    <w:t>ó</w:t>
                  </w:r>
                  <w:r w:rsidRPr="00B17FBC">
                    <w:rPr>
                      <w:rFonts w:ascii="Arial Narrow" w:hAnsi="Arial Narrow" w:cs="Arial"/>
                    </w:rPr>
                    <w:t>n</w:t>
                  </w:r>
                </w:p>
                <w:p w:rsidR="00353021" w:rsidRPr="00B17FBC" w:rsidRDefault="00353021" w:rsidP="002608EA">
                  <w:pPr>
                    <w:rPr>
                      <w:rFonts w:ascii="Arial Narrow" w:hAnsi="Arial Narrow" w:cs="Arial"/>
                    </w:rPr>
                  </w:pPr>
                  <w:r w:rsidRPr="00B17FBC">
                    <w:rPr>
                      <w:rFonts w:ascii="Arial Narrow" w:hAnsi="Arial Narrow" w:cs="Arial"/>
                    </w:rPr>
                    <w:t>Fernando Medina</w:t>
                  </w:r>
                </w:p>
              </w:tc>
            </w:tr>
            <w:tr w:rsidR="00353021" w:rsidRPr="00C31EED" w:rsidTr="0030389F">
              <w:trPr>
                <w:trHeight w:val="454"/>
                <w:jc w:val="center"/>
              </w:trPr>
              <w:tc>
                <w:tcPr>
                  <w:tcW w:w="1543" w:type="dxa"/>
                  <w:shd w:val="clear" w:color="auto" w:fill="FFFF99"/>
                  <w:vAlign w:val="center"/>
                </w:tcPr>
                <w:p w:rsidR="00353021" w:rsidRPr="00C31EED" w:rsidRDefault="00353021" w:rsidP="002608EA">
                  <w:pPr>
                    <w:jc w:val="both"/>
                    <w:rPr>
                      <w:rFonts w:ascii="Arial Narrow" w:hAnsi="Arial Narrow" w:cs="Arial"/>
                    </w:rPr>
                  </w:pPr>
                </w:p>
              </w:tc>
              <w:tc>
                <w:tcPr>
                  <w:tcW w:w="4394" w:type="dxa"/>
                  <w:gridSpan w:val="2"/>
                  <w:shd w:val="clear" w:color="auto" w:fill="FFFF99"/>
                  <w:vAlign w:val="center"/>
                </w:tcPr>
                <w:p w:rsidR="00353021" w:rsidRPr="00C31EED" w:rsidRDefault="00353021" w:rsidP="002608EA">
                  <w:pPr>
                    <w:rPr>
                      <w:rFonts w:ascii="Arial Narrow" w:hAnsi="Arial Narrow" w:cs="Arial"/>
                      <w:b/>
                      <w:bCs/>
                      <w:i/>
                      <w:color w:val="800000"/>
                      <w:sz w:val="24"/>
                      <w:szCs w:val="24"/>
                    </w:rPr>
                  </w:pPr>
                  <w:r w:rsidRPr="00C31EED">
                    <w:rPr>
                      <w:rFonts w:ascii="Arial Narrow" w:hAnsi="Arial Narrow" w:cs="Arial"/>
                      <w:b/>
                      <w:i/>
                      <w:color w:val="800000"/>
                      <w:sz w:val="24"/>
                      <w:szCs w:val="24"/>
                    </w:rPr>
                    <w:t>Clausura</w:t>
                  </w:r>
                </w:p>
              </w:tc>
            </w:tr>
          </w:tbl>
          <w:p w:rsidR="00353021" w:rsidRDefault="00353021" w:rsidP="000965D4">
            <w:pPr>
              <w:autoSpaceDE w:val="0"/>
              <w:autoSpaceDN w:val="0"/>
              <w:adjustRightInd w:val="0"/>
              <w:jc w:val="both"/>
              <w:rPr>
                <w:lang w:val="es-CL"/>
              </w:rPr>
            </w:pPr>
          </w:p>
          <w:p w:rsidR="00353021" w:rsidRPr="00BB6788" w:rsidRDefault="00353021" w:rsidP="000965D4">
            <w:pPr>
              <w:autoSpaceDE w:val="0"/>
              <w:autoSpaceDN w:val="0"/>
              <w:adjustRightInd w:val="0"/>
              <w:jc w:val="both"/>
              <w:rPr>
                <w:lang w:val="es-CL"/>
              </w:rPr>
            </w:pPr>
          </w:p>
        </w:tc>
      </w:tr>
      <w:tr w:rsidR="00770ECC" w:rsidRPr="00BB6788" w:rsidTr="00502792">
        <w:tc>
          <w:tcPr>
            <w:tcW w:w="2093" w:type="dxa"/>
          </w:tcPr>
          <w:p w:rsidR="002D5ED8" w:rsidRDefault="002D5ED8" w:rsidP="00770ECC">
            <w:pPr>
              <w:jc w:val="center"/>
              <w:rPr>
                <w:b/>
              </w:rPr>
            </w:pPr>
          </w:p>
          <w:p w:rsidR="00353021" w:rsidRPr="00BB6788" w:rsidRDefault="00353021" w:rsidP="00770ECC">
            <w:pPr>
              <w:jc w:val="center"/>
              <w:rPr>
                <w:b/>
              </w:rPr>
            </w:pPr>
          </w:p>
          <w:p w:rsidR="00770ECC" w:rsidRPr="00BB6788" w:rsidRDefault="00770ECC" w:rsidP="00770ECC">
            <w:pPr>
              <w:jc w:val="center"/>
              <w:rPr>
                <w:b/>
              </w:rPr>
            </w:pPr>
            <w:r w:rsidRPr="00BB6788">
              <w:rPr>
                <w:b/>
              </w:rPr>
              <w:t>HORAS LECTIVAS</w:t>
            </w:r>
          </w:p>
          <w:p w:rsidR="002D5ED8" w:rsidRPr="00BB6788" w:rsidRDefault="002D5ED8" w:rsidP="00770ECC">
            <w:pPr>
              <w:jc w:val="center"/>
              <w:rPr>
                <w:b/>
              </w:rPr>
            </w:pPr>
          </w:p>
        </w:tc>
        <w:tc>
          <w:tcPr>
            <w:tcW w:w="6946" w:type="dxa"/>
          </w:tcPr>
          <w:p w:rsidR="001B2865" w:rsidRPr="00BB6788" w:rsidRDefault="001B2865" w:rsidP="000965D4">
            <w:pPr>
              <w:jc w:val="both"/>
              <w:rPr>
                <w:rFonts w:cs="Arial"/>
              </w:rPr>
            </w:pPr>
          </w:p>
          <w:p w:rsidR="00770ECC" w:rsidRPr="00BB6788" w:rsidRDefault="00BB6788" w:rsidP="000965D4">
            <w:pPr>
              <w:jc w:val="both"/>
              <w:rPr>
                <w:rFonts w:cs="Arial"/>
              </w:rPr>
            </w:pPr>
            <w:r>
              <w:rPr>
                <w:rFonts w:cs="Arial"/>
              </w:rPr>
              <w:t>40</w:t>
            </w:r>
            <w:r w:rsidR="000965D4">
              <w:rPr>
                <w:rFonts w:cs="Arial"/>
              </w:rPr>
              <w:t xml:space="preserve"> horas</w:t>
            </w:r>
          </w:p>
        </w:tc>
      </w:tr>
      <w:tr w:rsidR="00770ECC" w:rsidRPr="00BB6788" w:rsidTr="00502792">
        <w:tc>
          <w:tcPr>
            <w:tcW w:w="2093" w:type="dxa"/>
          </w:tcPr>
          <w:p w:rsidR="002D5ED8" w:rsidRPr="00BB6788" w:rsidRDefault="002D5ED8" w:rsidP="00770ECC">
            <w:pPr>
              <w:jc w:val="center"/>
              <w:rPr>
                <w:b/>
              </w:rPr>
            </w:pPr>
          </w:p>
          <w:p w:rsidR="00770ECC" w:rsidRPr="00BB6788" w:rsidRDefault="00770ECC" w:rsidP="00770ECC">
            <w:pPr>
              <w:jc w:val="center"/>
              <w:rPr>
                <w:b/>
              </w:rPr>
            </w:pPr>
            <w:r w:rsidRPr="00BB6788">
              <w:rPr>
                <w:b/>
              </w:rPr>
              <w:t>FINANCIACIÓN</w:t>
            </w:r>
          </w:p>
          <w:p w:rsidR="002D5ED8" w:rsidRPr="00BB6788" w:rsidRDefault="002D5ED8" w:rsidP="00770ECC">
            <w:pPr>
              <w:jc w:val="center"/>
              <w:rPr>
                <w:b/>
              </w:rPr>
            </w:pPr>
          </w:p>
        </w:tc>
        <w:tc>
          <w:tcPr>
            <w:tcW w:w="6946" w:type="dxa"/>
          </w:tcPr>
          <w:p w:rsidR="00770ECC" w:rsidRPr="00BB6788" w:rsidRDefault="000965D4" w:rsidP="000965D4">
            <w:pPr>
              <w:jc w:val="both"/>
            </w:pPr>
            <w:r>
              <w:t>La AECID</w:t>
            </w:r>
            <w:r w:rsidRPr="000965D4">
              <w:t xml:space="preserve"> financia alojamiento</w:t>
            </w:r>
            <w:r w:rsidR="006E5A16">
              <w:t xml:space="preserve"> y manutención de 25</w:t>
            </w:r>
            <w:bookmarkStart w:id="0" w:name="_GoBack"/>
            <w:bookmarkEnd w:id="0"/>
            <w:r>
              <w:t xml:space="preserve"> participantes latinoamericanos.  Los gastos de boletos de avión, </w:t>
            </w:r>
            <w:r w:rsidRPr="000965D4">
              <w:t>seguros e incidentales corren por cuenta de cada participante. No hay cobros ni pagos de matrículas al curso.</w:t>
            </w:r>
          </w:p>
        </w:tc>
      </w:tr>
      <w:tr w:rsidR="00770ECC" w:rsidRPr="00BB6788" w:rsidTr="00502792">
        <w:tc>
          <w:tcPr>
            <w:tcW w:w="2093" w:type="dxa"/>
          </w:tcPr>
          <w:p w:rsidR="00770ECC" w:rsidRPr="00BB6788" w:rsidRDefault="00502792" w:rsidP="00770ECC">
            <w:pPr>
              <w:jc w:val="center"/>
              <w:rPr>
                <w:b/>
              </w:rPr>
            </w:pPr>
            <w:r w:rsidRPr="00BB6788">
              <w:rPr>
                <w:b/>
              </w:rPr>
              <w:t>FECHA LÍMI</w:t>
            </w:r>
            <w:r w:rsidR="00770ECC" w:rsidRPr="00BB6788">
              <w:rPr>
                <w:b/>
              </w:rPr>
              <w:t>TE PRESENTACIÓN SOLICITUDES</w:t>
            </w:r>
          </w:p>
        </w:tc>
        <w:tc>
          <w:tcPr>
            <w:tcW w:w="6946" w:type="dxa"/>
          </w:tcPr>
          <w:p w:rsidR="00770ECC" w:rsidRPr="00BB6788" w:rsidRDefault="00770ECC" w:rsidP="000965D4">
            <w:pPr>
              <w:jc w:val="both"/>
            </w:pPr>
          </w:p>
          <w:p w:rsidR="007500B2" w:rsidRDefault="00BB6788" w:rsidP="000965D4">
            <w:pPr>
              <w:jc w:val="both"/>
              <w:rPr>
                <w:rFonts w:cs="Arial"/>
                <w:b/>
              </w:rPr>
            </w:pPr>
            <w:r>
              <w:rPr>
                <w:rFonts w:cs="Arial"/>
                <w:b/>
              </w:rPr>
              <w:t>21 de agosto de 2016</w:t>
            </w:r>
          </w:p>
          <w:p w:rsidR="005E5389" w:rsidRDefault="005E5389" w:rsidP="000965D4">
            <w:pPr>
              <w:jc w:val="both"/>
              <w:rPr>
                <w:rFonts w:cs="Arial"/>
                <w:b/>
              </w:rPr>
            </w:pPr>
          </w:p>
          <w:p w:rsidR="005E5389" w:rsidRPr="00BB6788" w:rsidRDefault="005E5389" w:rsidP="000965D4">
            <w:pPr>
              <w:jc w:val="both"/>
              <w:rPr>
                <w:rFonts w:cs="Arial"/>
                <w:b/>
              </w:rPr>
            </w:pPr>
          </w:p>
        </w:tc>
      </w:tr>
      <w:tr w:rsidR="00502792" w:rsidRPr="00BB6788" w:rsidTr="00502792">
        <w:tc>
          <w:tcPr>
            <w:tcW w:w="2093" w:type="dxa"/>
          </w:tcPr>
          <w:p w:rsidR="00502792" w:rsidRPr="00BB6788" w:rsidRDefault="00502792" w:rsidP="005E5389">
            <w:pPr>
              <w:rPr>
                <w:b/>
              </w:rPr>
            </w:pPr>
            <w:r w:rsidRPr="00BB6788">
              <w:rPr>
                <w:b/>
              </w:rPr>
              <w:t>POSTULACIÓN Y SOLICITUD DE PARTICIPACIÓN</w:t>
            </w:r>
          </w:p>
          <w:p w:rsidR="00502792" w:rsidRPr="00BB6788" w:rsidRDefault="00502792" w:rsidP="00502792">
            <w:pPr>
              <w:jc w:val="center"/>
              <w:rPr>
                <w:b/>
              </w:rPr>
            </w:pPr>
          </w:p>
          <w:p w:rsidR="00502792" w:rsidRPr="00BB6788" w:rsidRDefault="00502792" w:rsidP="00502792">
            <w:pPr>
              <w:jc w:val="center"/>
              <w:rPr>
                <w:sz w:val="32"/>
                <w:szCs w:val="32"/>
              </w:rPr>
            </w:pPr>
            <w:r w:rsidRPr="00BB6788">
              <w:rPr>
                <w:b/>
                <w:sz w:val="32"/>
                <w:szCs w:val="32"/>
              </w:rPr>
              <w:t>-ON LINE-</w:t>
            </w:r>
          </w:p>
        </w:tc>
        <w:tc>
          <w:tcPr>
            <w:tcW w:w="6946" w:type="dxa"/>
          </w:tcPr>
          <w:p w:rsidR="00857E20" w:rsidRDefault="00BB6788" w:rsidP="00857E20">
            <w:pPr>
              <w:jc w:val="both"/>
              <w:rPr>
                <w:lang w:val="es-MX"/>
              </w:rPr>
            </w:pPr>
            <w:r>
              <w:t xml:space="preserve">Las postulaciones </w:t>
            </w:r>
            <w:r w:rsidR="00857E20">
              <w:t xml:space="preserve">deben cumplimentarse </w:t>
            </w:r>
            <w:r>
              <w:t>a través del ILPES/CEPAL en el siguiente enlace:</w:t>
            </w:r>
            <w:r w:rsidR="00857E20">
              <w:t xml:space="preserve">  </w:t>
            </w:r>
            <w:hyperlink r:id="rId9" w:history="1">
              <w:r w:rsidRPr="00857E20">
                <w:rPr>
                  <w:rStyle w:val="Hipervnculo"/>
                  <w:lang w:val="es-MX"/>
                </w:rPr>
                <w:t>http://sigcaportal.cepal.org/</w:t>
              </w:r>
            </w:hyperlink>
            <w:r w:rsidRPr="00857E20">
              <w:rPr>
                <w:lang w:val="es-MX"/>
              </w:rPr>
              <w:t xml:space="preserve">  </w:t>
            </w:r>
          </w:p>
          <w:p w:rsidR="005E5389" w:rsidRPr="00857E20" w:rsidRDefault="005E5389" w:rsidP="00857E20">
            <w:pPr>
              <w:jc w:val="both"/>
            </w:pPr>
          </w:p>
          <w:p w:rsidR="00BB6788" w:rsidRDefault="00BB6788" w:rsidP="00857E20">
            <w:pPr>
              <w:jc w:val="both"/>
              <w:rPr>
                <w:rStyle w:val="Hipervnculo"/>
                <w:i/>
                <w:lang w:val="es-MX"/>
              </w:rPr>
            </w:pPr>
            <w:r w:rsidRPr="00857E20">
              <w:rPr>
                <w:lang w:val="es-MX"/>
              </w:rPr>
              <w:t>Información adicional del curso se puede obtener a través del siguiente enlace:</w:t>
            </w:r>
            <w:r w:rsidR="00857E20" w:rsidRPr="00857E20">
              <w:rPr>
                <w:lang w:val="es-MX"/>
              </w:rPr>
              <w:t xml:space="preserve"> </w:t>
            </w:r>
            <w:hyperlink r:id="rId10" w:history="1">
              <w:r w:rsidRPr="00857E20">
                <w:rPr>
                  <w:rStyle w:val="Hipervnculo"/>
                  <w:i/>
                  <w:lang w:val="es-MX"/>
                </w:rPr>
                <w:t>Planificación, Gobierno y Desarrollo</w:t>
              </w:r>
            </w:hyperlink>
          </w:p>
          <w:p w:rsidR="005E5389" w:rsidRDefault="005E5389" w:rsidP="00857E20">
            <w:pPr>
              <w:jc w:val="both"/>
              <w:rPr>
                <w:rStyle w:val="Hipervnculo"/>
                <w:i/>
                <w:lang w:val="es-MX"/>
              </w:rPr>
            </w:pPr>
          </w:p>
          <w:p w:rsidR="00324355" w:rsidRPr="00BB6788" w:rsidRDefault="00324355" w:rsidP="005E5389">
            <w:pPr>
              <w:jc w:val="both"/>
            </w:pPr>
          </w:p>
        </w:tc>
      </w:tr>
    </w:tbl>
    <w:p w:rsidR="00770ECC" w:rsidRPr="00BB6788" w:rsidRDefault="00770ECC" w:rsidP="00770ECC">
      <w:pPr>
        <w:jc w:val="center"/>
      </w:pPr>
    </w:p>
    <w:sectPr w:rsidR="00770ECC" w:rsidRPr="00BB6788"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A624F"/>
    <w:multiLevelType w:val="hybridMultilevel"/>
    <w:tmpl w:val="32ECFB14"/>
    <w:lvl w:ilvl="0" w:tplc="64DE20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C602D74"/>
    <w:multiLevelType w:val="hybridMultilevel"/>
    <w:tmpl w:val="E642F176"/>
    <w:lvl w:ilvl="0" w:tplc="F58487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5">
    <w:nsid w:val="635F04F5"/>
    <w:multiLevelType w:val="hybridMultilevel"/>
    <w:tmpl w:val="06F2CD16"/>
    <w:lvl w:ilvl="0" w:tplc="4308F0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31C4818"/>
    <w:multiLevelType w:val="hybridMultilevel"/>
    <w:tmpl w:val="15441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965D4"/>
    <w:rsid w:val="000C174E"/>
    <w:rsid w:val="0011794D"/>
    <w:rsid w:val="001B2865"/>
    <w:rsid w:val="002D5ED8"/>
    <w:rsid w:val="0030389F"/>
    <w:rsid w:val="00324355"/>
    <w:rsid w:val="00353021"/>
    <w:rsid w:val="00361E96"/>
    <w:rsid w:val="00436250"/>
    <w:rsid w:val="00502792"/>
    <w:rsid w:val="00563499"/>
    <w:rsid w:val="005E5389"/>
    <w:rsid w:val="00695378"/>
    <w:rsid w:val="00695F83"/>
    <w:rsid w:val="006E5A16"/>
    <w:rsid w:val="007500B2"/>
    <w:rsid w:val="00770ECC"/>
    <w:rsid w:val="008041F8"/>
    <w:rsid w:val="00857E20"/>
    <w:rsid w:val="008C2EFF"/>
    <w:rsid w:val="0091624E"/>
    <w:rsid w:val="00970D66"/>
    <w:rsid w:val="009E25E5"/>
    <w:rsid w:val="009E2999"/>
    <w:rsid w:val="00A478DD"/>
    <w:rsid w:val="00BB6788"/>
    <w:rsid w:val="00CA4B99"/>
    <w:rsid w:val="00CD1447"/>
    <w:rsid w:val="00CD2EB8"/>
    <w:rsid w:val="00D203D7"/>
    <w:rsid w:val="00DF1268"/>
    <w:rsid w:val="00EC7BAB"/>
    <w:rsid w:val="00FE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72"/>
    <w:qFormat/>
    <w:rsid w:val="00502792"/>
    <w:pPr>
      <w:ind w:left="720"/>
      <w:contextualSpacing/>
    </w:pPr>
  </w:style>
  <w:style w:type="character" w:styleId="Hipervnculovisitado">
    <w:name w:val="FollowedHyperlink"/>
    <w:basedOn w:val="Fuentedeprrafopredeter"/>
    <w:uiPriority w:val="99"/>
    <w:semiHidden/>
    <w:unhideWhenUsed/>
    <w:rsid w:val="000965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72"/>
    <w:qFormat/>
    <w:rsid w:val="00502792"/>
    <w:pPr>
      <w:ind w:left="720"/>
      <w:contextualSpacing/>
    </w:pPr>
  </w:style>
  <w:style w:type="character" w:styleId="Hipervnculovisitado">
    <w:name w:val="FollowedHyperlink"/>
    <w:basedOn w:val="Fuentedeprrafopredeter"/>
    <w:uiPriority w:val="99"/>
    <w:semiHidden/>
    <w:unhideWhenUsed/>
    <w:rsid w:val="00096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epal.org/es/cursos/planificacion-gobierno-desarrollo-2" TargetMode="External"/><Relationship Id="rId4" Type="http://schemas.microsoft.com/office/2007/relationships/stylesWithEffects" Target="stylesWithEffects.xml"/><Relationship Id="rId9" Type="http://schemas.openxmlformats.org/officeDocument/2006/relationships/hyperlink" Target="http://sigcaportal.cepa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40CC-C7FC-4EF0-B9E0-564B8C9B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779</Words>
  <Characters>4287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Área de Formación. CFCE Cartagena</cp:lastModifiedBy>
  <cp:revision>9</cp:revision>
  <cp:lastPrinted>2016-05-26T16:28:00Z</cp:lastPrinted>
  <dcterms:created xsi:type="dcterms:W3CDTF">2016-05-26T16:28:00Z</dcterms:created>
  <dcterms:modified xsi:type="dcterms:W3CDTF">2016-06-20T14:55:00Z</dcterms:modified>
</cp:coreProperties>
</file>