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47" w:rsidRDefault="005B03B3" w:rsidP="00770ECC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3CD885" wp14:editId="0F4B53DD">
            <wp:simplePos x="0" y="0"/>
            <wp:positionH relativeFrom="column">
              <wp:posOffset>-689610</wp:posOffset>
            </wp:positionH>
            <wp:positionV relativeFrom="paragraph">
              <wp:posOffset>-92710</wp:posOffset>
            </wp:positionV>
            <wp:extent cx="2952750" cy="542925"/>
            <wp:effectExtent l="0" t="0" r="0" b="9525"/>
            <wp:wrapNone/>
            <wp:docPr id="4" name="Imagen 4" descr="http://www.icp.csic.es/eqsgroup/images/Logo/Logo%20C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cp.csic.es/eqsgroup/images/Logo/Logo%20CSI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356D80B" wp14:editId="45AB0DCA">
            <wp:simplePos x="0" y="0"/>
            <wp:positionH relativeFrom="column">
              <wp:posOffset>2577465</wp:posOffset>
            </wp:positionH>
            <wp:positionV relativeFrom="paragraph">
              <wp:posOffset>-92710</wp:posOffset>
            </wp:positionV>
            <wp:extent cx="3305175" cy="466725"/>
            <wp:effectExtent l="0" t="0" r="9525" b="9525"/>
            <wp:wrapNone/>
            <wp:docPr id="1" name="Imagen 1" descr="U:\Gconocimiento\7. FORMATOS\CONVOCATORIA  IBEROAMERICA\ABIERTA Y MIXTA\3. LOGO COOPERACION ESPAÑOL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Gconocimiento\7. FORMATOS\CONVOCATORIA  IBEROAMERICA\ABIERTA Y MIXTA\3. LOGO COOPERACION ESPAÑOLA 20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3B3" w:rsidRDefault="005B03B3" w:rsidP="00770ECC">
      <w:pPr>
        <w:jc w:val="center"/>
        <w:rPr>
          <w:b/>
          <w:sz w:val="28"/>
          <w:szCs w:val="28"/>
        </w:rPr>
      </w:pPr>
    </w:p>
    <w:p w:rsidR="00770ECC" w:rsidRPr="00770ECC" w:rsidRDefault="00770ECC" w:rsidP="00770ECC">
      <w:pPr>
        <w:jc w:val="center"/>
        <w:rPr>
          <w:b/>
          <w:sz w:val="28"/>
          <w:szCs w:val="28"/>
        </w:rPr>
      </w:pPr>
      <w:r w:rsidRPr="00770ECC">
        <w:rPr>
          <w:b/>
          <w:sz w:val="28"/>
          <w:szCs w:val="28"/>
        </w:rPr>
        <w:t xml:space="preserve">CONVOCATORIA PARA ACTIVIDADES FORMATIVAS </w:t>
      </w:r>
      <w:r w:rsidRPr="00770ECC">
        <w:rPr>
          <w:b/>
          <w:sz w:val="28"/>
          <w:szCs w:val="28"/>
        </w:rPr>
        <w:br/>
        <w:t>DE LOS CENTROS DE FORMACIÓN DE LA COOPERACIÓN ESPAÑOLA</w:t>
      </w:r>
    </w:p>
    <w:tbl>
      <w:tblPr>
        <w:tblStyle w:val="Tablaconcuadrcula"/>
        <w:tblW w:w="917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7052"/>
      </w:tblGrid>
      <w:tr w:rsidR="00770ECC" w:rsidTr="00FF3475">
        <w:tc>
          <w:tcPr>
            <w:tcW w:w="2127" w:type="dxa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NOMBRE DE LA ACTIVIDAD</w:t>
            </w:r>
          </w:p>
        </w:tc>
        <w:tc>
          <w:tcPr>
            <w:tcW w:w="7052" w:type="dxa"/>
          </w:tcPr>
          <w:p w:rsidR="00770ECC" w:rsidRPr="004A0273" w:rsidRDefault="004A0273" w:rsidP="00801509">
            <w:pPr>
              <w:rPr>
                <w:rFonts w:ascii="Arial" w:hAnsi="Arial" w:cs="Arial"/>
                <w:b/>
              </w:rPr>
            </w:pPr>
            <w:r w:rsidRPr="004A0273">
              <w:rPr>
                <w:rFonts w:cstheme="minorHAnsi"/>
                <w:b/>
              </w:rPr>
              <w:t>TALLER INTEGRACIÓN DE LA RESTAURACIÓN ECOLÓGICA EN ESTRATEGIAS Y PRÁCTICAS DE ADAPTACIÓN Y MITIGACIÓN DE IMPACTOS DEL CAMBIO CLIMÁTICO</w:t>
            </w:r>
          </w:p>
        </w:tc>
      </w:tr>
      <w:tr w:rsidR="00770ECC" w:rsidTr="00FF3475">
        <w:tc>
          <w:tcPr>
            <w:tcW w:w="2127" w:type="dxa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FECHA DE INICIO Y FINALIZACIÓN</w:t>
            </w:r>
          </w:p>
        </w:tc>
        <w:tc>
          <w:tcPr>
            <w:tcW w:w="7052" w:type="dxa"/>
          </w:tcPr>
          <w:p w:rsidR="00770ECC" w:rsidRPr="00801509" w:rsidRDefault="00DF501B" w:rsidP="004A0273">
            <w:pPr>
              <w:rPr>
                <w:rFonts w:cstheme="minorHAnsi"/>
              </w:rPr>
            </w:pPr>
            <w:r w:rsidRPr="00801509">
              <w:rPr>
                <w:rFonts w:cstheme="minorHAnsi"/>
              </w:rPr>
              <w:t xml:space="preserve">5 </w:t>
            </w:r>
            <w:r w:rsidR="004A0273">
              <w:rPr>
                <w:rFonts w:cstheme="minorHAnsi"/>
              </w:rPr>
              <w:t xml:space="preserve">a </w:t>
            </w:r>
            <w:r w:rsidRPr="00801509">
              <w:rPr>
                <w:rFonts w:cstheme="minorHAnsi"/>
              </w:rPr>
              <w:t xml:space="preserve">9 </w:t>
            </w:r>
            <w:r w:rsidR="004A0273">
              <w:rPr>
                <w:rFonts w:cstheme="minorHAnsi"/>
              </w:rPr>
              <w:t>j</w:t>
            </w:r>
            <w:r w:rsidRPr="00801509">
              <w:rPr>
                <w:rFonts w:cstheme="minorHAnsi"/>
              </w:rPr>
              <w:t>unio 2017</w:t>
            </w:r>
          </w:p>
        </w:tc>
      </w:tr>
      <w:tr w:rsidR="00770ECC" w:rsidTr="00FF3475">
        <w:tc>
          <w:tcPr>
            <w:tcW w:w="2127" w:type="dxa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CENTRO DE FORMACIÓN</w:t>
            </w:r>
          </w:p>
        </w:tc>
        <w:tc>
          <w:tcPr>
            <w:tcW w:w="7052" w:type="dxa"/>
          </w:tcPr>
          <w:p w:rsidR="00770ECC" w:rsidRPr="00801509" w:rsidRDefault="00DF501B" w:rsidP="00361E96">
            <w:pPr>
              <w:rPr>
                <w:rFonts w:cstheme="minorHAnsi"/>
              </w:rPr>
            </w:pPr>
            <w:r w:rsidRPr="00801509">
              <w:rPr>
                <w:rFonts w:cstheme="minorHAnsi"/>
              </w:rPr>
              <w:t>Cartagena de Indias (Colombia)</w:t>
            </w:r>
          </w:p>
        </w:tc>
      </w:tr>
      <w:tr w:rsidR="00770ECC" w:rsidTr="00FF3475">
        <w:tc>
          <w:tcPr>
            <w:tcW w:w="2127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Pr="00770ECC" w:rsidRDefault="00770ECC" w:rsidP="002D5ED8">
            <w:pPr>
              <w:jc w:val="center"/>
              <w:rPr>
                <w:b/>
              </w:rPr>
            </w:pPr>
            <w:r w:rsidRPr="00770ECC">
              <w:rPr>
                <w:b/>
              </w:rPr>
              <w:t>OBJETIVOS</w:t>
            </w:r>
          </w:p>
        </w:tc>
        <w:tc>
          <w:tcPr>
            <w:tcW w:w="7052" w:type="dxa"/>
          </w:tcPr>
          <w:p w:rsidR="002D5ED8" w:rsidRPr="00801509" w:rsidRDefault="00DF501B" w:rsidP="00801509">
            <w:pPr>
              <w:jc w:val="both"/>
              <w:rPr>
                <w:rFonts w:cstheme="minorHAnsi"/>
              </w:rPr>
            </w:pPr>
            <w:r w:rsidRPr="00801509">
              <w:rPr>
                <w:rFonts w:cstheme="minorHAnsi"/>
              </w:rPr>
              <w:t xml:space="preserve">Informar y discutir estrategias y metodologías de restauración de ecosistemas y experiencias sobre las capacidades de usos del suelo y de políticas de desarrollo como herramientas para la adaptación y mitigación al/del cambio climático. </w:t>
            </w:r>
          </w:p>
        </w:tc>
      </w:tr>
      <w:tr w:rsidR="00770ECC" w:rsidTr="00FF3475">
        <w:trPr>
          <w:trHeight w:val="940"/>
        </w:trPr>
        <w:tc>
          <w:tcPr>
            <w:tcW w:w="2127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INSTITUCIÓN/ES ORGANIZADOR</w:t>
            </w:r>
            <w:r>
              <w:rPr>
                <w:b/>
              </w:rPr>
              <w:t>A</w:t>
            </w:r>
            <w:r w:rsidRPr="00770ECC">
              <w:rPr>
                <w:b/>
              </w:rPr>
              <w:t>/S</w:t>
            </w:r>
          </w:p>
        </w:tc>
        <w:tc>
          <w:tcPr>
            <w:tcW w:w="7052" w:type="dxa"/>
          </w:tcPr>
          <w:p w:rsidR="00770ECC" w:rsidRPr="004413AD" w:rsidRDefault="00770ECC" w:rsidP="00361E96">
            <w:pPr>
              <w:rPr>
                <w:rFonts w:ascii="Arial" w:hAnsi="Arial" w:cs="Arial"/>
              </w:rPr>
            </w:pPr>
          </w:p>
          <w:p w:rsidR="002D5ED8" w:rsidRPr="004A0273" w:rsidRDefault="00DF501B" w:rsidP="004A027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4A0273">
              <w:rPr>
                <w:rFonts w:cstheme="minorHAnsi"/>
                <w:bCs/>
              </w:rPr>
              <w:t>Consejo Superior</w:t>
            </w:r>
            <w:r w:rsidR="00DD170D">
              <w:rPr>
                <w:rFonts w:cstheme="minorHAnsi"/>
                <w:bCs/>
              </w:rPr>
              <w:t xml:space="preserve"> de Investigaciones Científicas. </w:t>
            </w:r>
            <w:r w:rsidR="005E4F90">
              <w:rPr>
                <w:rFonts w:cstheme="minorHAnsi"/>
                <w:bCs/>
              </w:rPr>
              <w:t>Instituto Pirenai</w:t>
            </w:r>
            <w:r w:rsidR="005E4F90" w:rsidRPr="004A0273">
              <w:rPr>
                <w:rFonts w:cstheme="minorHAnsi"/>
                <w:bCs/>
              </w:rPr>
              <w:t>co</w:t>
            </w:r>
            <w:r w:rsidRPr="004A0273">
              <w:rPr>
                <w:rFonts w:cstheme="minorHAnsi"/>
                <w:bCs/>
              </w:rPr>
              <w:t xml:space="preserve"> de Ecología</w:t>
            </w:r>
            <w:r w:rsidR="005B03B3">
              <w:rPr>
                <w:rFonts w:cstheme="minorHAnsi"/>
                <w:bCs/>
              </w:rPr>
              <w:t xml:space="preserve"> </w:t>
            </w:r>
          </w:p>
          <w:p w:rsidR="004413AD" w:rsidRPr="00DD170D" w:rsidRDefault="004413AD" w:rsidP="00DD170D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4A0273">
              <w:rPr>
                <w:rFonts w:cstheme="minorHAnsi"/>
                <w:bCs/>
              </w:rPr>
              <w:t>Agencia Española de Cooperación</w:t>
            </w:r>
            <w:r w:rsidR="00DD170D">
              <w:rPr>
                <w:rFonts w:cstheme="minorHAnsi"/>
                <w:bCs/>
              </w:rPr>
              <w:t xml:space="preserve"> Internacional para el</w:t>
            </w:r>
            <w:r w:rsidRPr="004A0273">
              <w:rPr>
                <w:rFonts w:cstheme="minorHAnsi"/>
                <w:bCs/>
              </w:rPr>
              <w:t xml:space="preserve"> Desarr</w:t>
            </w:r>
            <w:bookmarkStart w:id="0" w:name="_GoBack"/>
            <w:bookmarkEnd w:id="0"/>
            <w:r w:rsidRPr="004A0273">
              <w:rPr>
                <w:rFonts w:cstheme="minorHAnsi"/>
                <w:bCs/>
              </w:rPr>
              <w:t xml:space="preserve">ollo </w:t>
            </w:r>
            <w:r w:rsidR="00DD170D">
              <w:rPr>
                <w:rFonts w:cstheme="minorHAnsi"/>
                <w:bCs/>
              </w:rPr>
              <w:t xml:space="preserve">       </w:t>
            </w:r>
            <w:r w:rsidRPr="00DD170D">
              <w:rPr>
                <w:rFonts w:cstheme="minorHAnsi"/>
                <w:bCs/>
              </w:rPr>
              <w:t>( AECID)</w:t>
            </w:r>
          </w:p>
          <w:p w:rsidR="002D5ED8" w:rsidRPr="0091624E" w:rsidRDefault="002D5ED8" w:rsidP="00361E96">
            <w:pPr>
              <w:rPr>
                <w:rFonts w:ascii="Arial" w:hAnsi="Arial" w:cs="Arial"/>
              </w:rPr>
            </w:pPr>
          </w:p>
        </w:tc>
      </w:tr>
      <w:tr w:rsidR="00770ECC" w:rsidTr="00FF3475">
        <w:tc>
          <w:tcPr>
            <w:tcW w:w="2127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ÁMBITO GEOGRÁFICO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7052" w:type="dxa"/>
          </w:tcPr>
          <w:p w:rsidR="004A0273" w:rsidRDefault="004A0273" w:rsidP="00801509"/>
          <w:p w:rsidR="0091624E" w:rsidRDefault="00DF501B" w:rsidP="004A0273">
            <w:r>
              <w:t>Latino</w:t>
            </w:r>
            <w:r w:rsidR="00801509">
              <w:t>a</w:t>
            </w:r>
            <w:r>
              <w:t xml:space="preserve">mérica </w:t>
            </w:r>
          </w:p>
        </w:tc>
      </w:tr>
      <w:tr w:rsidR="00770ECC" w:rsidTr="00FF3475">
        <w:tc>
          <w:tcPr>
            <w:tcW w:w="2127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PERFIL DE PARTICIPANTES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7052" w:type="dxa"/>
          </w:tcPr>
          <w:p w:rsidR="00E96174" w:rsidRDefault="00DF501B" w:rsidP="00E96174">
            <w:pPr>
              <w:jc w:val="both"/>
            </w:pPr>
            <w:r>
              <w:t>Gestores, responsables, técnicos, representantes de grupos, relacionados con programas de adaptación y mitigación del cambio climático y sus impactos, incluidos servidores y funcionarios públicos</w:t>
            </w:r>
            <w:r w:rsidR="00E96174">
              <w:t>.</w:t>
            </w:r>
          </w:p>
          <w:p w:rsidR="00DD170D" w:rsidRDefault="00DD170D" w:rsidP="00DD170D">
            <w:pPr>
              <w:jc w:val="both"/>
            </w:pPr>
          </w:p>
          <w:p w:rsidR="00770ECC" w:rsidRDefault="00DD170D" w:rsidP="00DD170D">
            <w:pPr>
              <w:jc w:val="both"/>
            </w:pPr>
            <w:r>
              <w:t>También podrán considerarse representantes de organizaciones de la sociedad civil y organizaciones sindicales que se encuentren desarrollando programas o proyectos relacionado con el ámbito temático de la actividad.</w:t>
            </w:r>
          </w:p>
        </w:tc>
      </w:tr>
      <w:tr w:rsidR="00770ECC" w:rsidTr="00FF3475">
        <w:tc>
          <w:tcPr>
            <w:tcW w:w="2127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CRITERIOS DE SELECCIÓN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7052" w:type="dxa"/>
          </w:tcPr>
          <w:p w:rsidR="00801509" w:rsidRPr="004A0273" w:rsidRDefault="00801509" w:rsidP="004A0273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</w:rPr>
            </w:pPr>
            <w:r w:rsidRPr="004A0273">
              <w:rPr>
                <w:rFonts w:cstheme="minorHAnsi"/>
              </w:rPr>
              <w:t>Relación del solicitante con programas de adaptación y mitigación del cambio climático</w:t>
            </w:r>
            <w:r w:rsidR="004A0273" w:rsidRPr="004A0273">
              <w:rPr>
                <w:rFonts w:cstheme="minorHAnsi"/>
              </w:rPr>
              <w:t>.</w:t>
            </w:r>
          </w:p>
          <w:p w:rsidR="00801509" w:rsidRPr="004A0273" w:rsidRDefault="00801509" w:rsidP="004A0273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</w:rPr>
            </w:pPr>
            <w:r w:rsidRPr="004A0273">
              <w:rPr>
                <w:rFonts w:cstheme="minorHAnsi"/>
              </w:rPr>
              <w:t>Responsabilidad o conexión con el desarrollo rural sostenible.</w:t>
            </w:r>
          </w:p>
          <w:p w:rsidR="00770ECC" w:rsidRDefault="00801509" w:rsidP="004A0273">
            <w:pPr>
              <w:pStyle w:val="Prrafodelista"/>
              <w:numPr>
                <w:ilvl w:val="0"/>
                <w:numId w:val="5"/>
              </w:numPr>
            </w:pPr>
            <w:r w:rsidRPr="004A0273">
              <w:rPr>
                <w:rFonts w:cstheme="minorHAnsi"/>
              </w:rPr>
              <w:t>Potencial aplicación de las ideas y perspectivas a la restauración de ecosistemas</w:t>
            </w:r>
            <w:r w:rsidR="004A0273" w:rsidRPr="004A0273">
              <w:rPr>
                <w:rFonts w:cstheme="minorHAnsi"/>
              </w:rPr>
              <w:t>.</w:t>
            </w:r>
          </w:p>
        </w:tc>
      </w:tr>
      <w:tr w:rsidR="00770ECC" w:rsidTr="00FF3475">
        <w:tc>
          <w:tcPr>
            <w:tcW w:w="2127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PROGRAMA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7052" w:type="dxa"/>
          </w:tcPr>
          <w:tbl>
            <w:tblPr>
              <w:tblW w:w="70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0"/>
              <w:gridCol w:w="5691"/>
            </w:tblGrid>
            <w:tr w:rsidR="001374B0" w:rsidRPr="00C31EED" w:rsidTr="00FF3475">
              <w:trPr>
                <w:trHeight w:val="449"/>
              </w:trPr>
              <w:tc>
                <w:tcPr>
                  <w:tcW w:w="7061" w:type="dxa"/>
                  <w:gridSpan w:val="2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1374B0" w:rsidRPr="00C31EED" w:rsidRDefault="001374B0" w:rsidP="001374B0">
                  <w:pPr>
                    <w:spacing w:after="0"/>
                    <w:jc w:val="center"/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</w:pPr>
                  <w:r w:rsidRPr="00C31EED"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 xml:space="preserve">Lunes </w:t>
                  </w:r>
                </w:p>
              </w:tc>
            </w:tr>
            <w:tr w:rsidR="001374B0" w:rsidRPr="00C31EED" w:rsidTr="00FF3475">
              <w:trPr>
                <w:trHeight w:val="449"/>
              </w:trPr>
              <w:tc>
                <w:tcPr>
                  <w:tcW w:w="137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74B0" w:rsidRPr="005D7BA2" w:rsidRDefault="001374B0" w:rsidP="001374B0">
                  <w:pPr>
                    <w:spacing w:after="0"/>
                    <w:jc w:val="center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  <w:r w:rsidRPr="005D7BA2"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  <w:t>Hora</w:t>
                  </w:r>
                </w:p>
              </w:tc>
              <w:tc>
                <w:tcPr>
                  <w:tcW w:w="569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74B0" w:rsidRPr="005D7BA2" w:rsidRDefault="001374B0" w:rsidP="001374B0">
                  <w:pPr>
                    <w:spacing w:after="0"/>
                    <w:jc w:val="center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  <w:r w:rsidRPr="005D7BA2"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  <w:t>Actividad</w:t>
                  </w:r>
                </w:p>
              </w:tc>
            </w:tr>
            <w:tr w:rsidR="001374B0" w:rsidRPr="00C31EED" w:rsidTr="00FF3475">
              <w:trPr>
                <w:trHeight w:val="19"/>
              </w:trPr>
              <w:tc>
                <w:tcPr>
                  <w:tcW w:w="1370" w:type="dxa"/>
                  <w:vAlign w:val="center"/>
                </w:tcPr>
                <w:p w:rsidR="001374B0" w:rsidRPr="000D500D" w:rsidRDefault="001374B0" w:rsidP="001374B0">
                  <w:pPr>
                    <w:spacing w:after="0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D500D">
                    <w:rPr>
                      <w:rFonts w:ascii="Calibri" w:hAnsi="Calibri" w:cs="Calibri"/>
                      <w:sz w:val="24"/>
                      <w:szCs w:val="24"/>
                    </w:rPr>
                    <w:t>9:00</w:t>
                  </w:r>
                </w:p>
              </w:tc>
              <w:tc>
                <w:tcPr>
                  <w:tcW w:w="5691" w:type="dxa"/>
                  <w:shd w:val="clear" w:color="auto" w:fill="FFFF99"/>
                  <w:vAlign w:val="center"/>
                </w:tcPr>
                <w:p w:rsidR="001374B0" w:rsidRPr="000D500D" w:rsidRDefault="001374B0" w:rsidP="004A0273">
                  <w:pPr>
                    <w:tabs>
                      <w:tab w:val="left" w:pos="1830"/>
                    </w:tabs>
                    <w:spacing w:after="0"/>
                    <w:jc w:val="both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  <w:r w:rsidRPr="000D500D">
                    <w:rPr>
                      <w:rFonts w:ascii="Calibri" w:hAnsi="Calibri" w:cs="Calibri"/>
                      <w:b/>
                      <w:i/>
                      <w:color w:val="800000"/>
                      <w:sz w:val="24"/>
                      <w:szCs w:val="24"/>
                    </w:rPr>
                    <w:t>Inauguración</w:t>
                  </w:r>
                  <w:r w:rsidRPr="000D500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374B0" w:rsidRPr="00C31EED" w:rsidTr="00FF3475">
              <w:trPr>
                <w:trHeight w:val="19"/>
              </w:trPr>
              <w:tc>
                <w:tcPr>
                  <w:tcW w:w="1370" w:type="dxa"/>
                  <w:vAlign w:val="center"/>
                </w:tcPr>
                <w:p w:rsidR="001374B0" w:rsidRPr="000D500D" w:rsidRDefault="001374B0" w:rsidP="001374B0">
                  <w:pPr>
                    <w:spacing w:after="0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D500D">
                    <w:rPr>
                      <w:rFonts w:ascii="Calibri" w:hAnsi="Calibri" w:cs="Calibri"/>
                      <w:sz w:val="24"/>
                      <w:szCs w:val="24"/>
                    </w:rPr>
                    <w:t>9:30</w:t>
                  </w:r>
                </w:p>
              </w:tc>
              <w:tc>
                <w:tcPr>
                  <w:tcW w:w="5691" w:type="dxa"/>
                  <w:tcBorders>
                    <w:bottom w:val="single" w:sz="4" w:space="0" w:color="auto"/>
                  </w:tcBorders>
                  <w:vAlign w:val="center"/>
                </w:tcPr>
                <w:p w:rsidR="001374B0" w:rsidRPr="000D500D" w:rsidRDefault="001374B0" w:rsidP="001374B0">
                  <w:pPr>
                    <w:tabs>
                      <w:tab w:val="left" w:pos="-720"/>
                    </w:tabs>
                    <w:suppressAutoHyphens/>
                    <w:spacing w:after="0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  <w:r w:rsidRPr="000D500D">
                    <w:rPr>
                      <w:rFonts w:ascii="Calibri" w:hAnsi="Calibri" w:cs="Calibri"/>
                      <w:sz w:val="24"/>
                      <w:szCs w:val="24"/>
                    </w:rPr>
                    <w:t>La restauración ecológica como herramienta de adaptación y mitigación del cambio climático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. </w:t>
                  </w:r>
                  <w:r w:rsidRPr="00CE059E">
                    <w:rPr>
                      <w:rFonts w:ascii="Calibri" w:hAnsi="Calibri" w:cs="Calibri"/>
                      <w:i/>
                      <w:sz w:val="24"/>
                      <w:szCs w:val="24"/>
                    </w:rPr>
                    <w:t>F.A.</w:t>
                  </w:r>
                  <w:r w:rsidRPr="00F453BB">
                    <w:rPr>
                      <w:rFonts w:ascii="Calibri" w:hAnsi="Calibri" w:cs="Calibri"/>
                      <w:i/>
                      <w:sz w:val="24"/>
                      <w:szCs w:val="24"/>
                    </w:rPr>
                    <w:t xml:space="preserve"> Comín</w:t>
                  </w:r>
                </w:p>
              </w:tc>
            </w:tr>
            <w:tr w:rsidR="001374B0" w:rsidRPr="00C31EED" w:rsidTr="00FF3475">
              <w:trPr>
                <w:trHeight w:val="449"/>
              </w:trPr>
              <w:tc>
                <w:tcPr>
                  <w:tcW w:w="1370" w:type="dxa"/>
                  <w:tcBorders>
                    <w:top w:val="single" w:sz="4" w:space="0" w:color="auto"/>
                  </w:tcBorders>
                  <w:shd w:val="clear" w:color="auto" w:fill="C0C0C0"/>
                  <w:vAlign w:val="center"/>
                </w:tcPr>
                <w:p w:rsidR="001374B0" w:rsidRPr="000D500D" w:rsidRDefault="001374B0" w:rsidP="001374B0">
                  <w:pPr>
                    <w:spacing w:after="0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D500D">
                    <w:rPr>
                      <w:rFonts w:ascii="Calibri" w:hAnsi="Calibri" w:cs="Calibri"/>
                      <w:sz w:val="24"/>
                      <w:szCs w:val="24"/>
                    </w:rPr>
                    <w:t>10:30</w:t>
                  </w:r>
                </w:p>
              </w:tc>
              <w:tc>
                <w:tcPr>
                  <w:tcW w:w="5691" w:type="dxa"/>
                  <w:tcBorders>
                    <w:top w:val="single" w:sz="4" w:space="0" w:color="auto"/>
                  </w:tcBorders>
                  <w:shd w:val="clear" w:color="auto" w:fill="C0C0C0"/>
                  <w:vAlign w:val="center"/>
                </w:tcPr>
                <w:p w:rsidR="001374B0" w:rsidRPr="000D500D" w:rsidRDefault="001374B0" w:rsidP="001374B0">
                  <w:pPr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0D500D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Café</w:t>
                  </w:r>
                </w:p>
              </w:tc>
            </w:tr>
            <w:tr w:rsidR="001374B0" w:rsidRPr="00C31EED" w:rsidTr="00FF3475">
              <w:trPr>
                <w:trHeight w:val="46"/>
              </w:trPr>
              <w:tc>
                <w:tcPr>
                  <w:tcW w:w="1370" w:type="dxa"/>
                  <w:shd w:val="clear" w:color="auto" w:fill="auto"/>
                  <w:vAlign w:val="center"/>
                </w:tcPr>
                <w:p w:rsidR="001374B0" w:rsidRPr="000D500D" w:rsidRDefault="001374B0" w:rsidP="001374B0">
                  <w:pPr>
                    <w:spacing w:after="0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D500D">
                    <w:rPr>
                      <w:rFonts w:ascii="Calibri" w:hAnsi="Calibri" w:cs="Calibri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5691" w:type="dxa"/>
                  <w:shd w:val="clear" w:color="auto" w:fill="auto"/>
                </w:tcPr>
                <w:p w:rsidR="001374B0" w:rsidRPr="000D500D" w:rsidRDefault="001374B0" w:rsidP="001374B0">
                  <w:pPr>
                    <w:spacing w:after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D500D">
                    <w:rPr>
                      <w:rFonts w:ascii="Calibri" w:hAnsi="Calibri" w:cs="Calibri"/>
                      <w:sz w:val="24"/>
                      <w:szCs w:val="24"/>
                    </w:rPr>
                    <w:t>L</w:t>
                  </w:r>
                  <w:r w:rsidR="005B4E75">
                    <w:rPr>
                      <w:rFonts w:ascii="Calibri" w:hAnsi="Calibri" w:cs="Calibri"/>
                      <w:sz w:val="24"/>
                      <w:szCs w:val="24"/>
                    </w:rPr>
                    <w:t>os 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ervicios ambientales o de los ecosistemas: qué son, quién y cómo se  proveen, para qué sirve su valoración. </w:t>
                  </w:r>
                  <w:r w:rsidRPr="00F453BB">
                    <w:rPr>
                      <w:rFonts w:ascii="Calibri" w:hAnsi="Calibri" w:cs="Calibri"/>
                      <w:i/>
                      <w:sz w:val="24"/>
                      <w:szCs w:val="24"/>
                    </w:rPr>
                    <w:lastRenderedPageBreak/>
                    <w:t xml:space="preserve">P. </w:t>
                  </w:r>
                  <w:proofErr w:type="spellStart"/>
                  <w:r w:rsidRPr="00F453BB">
                    <w:rPr>
                      <w:rFonts w:ascii="Calibri" w:hAnsi="Calibri" w:cs="Calibri"/>
                      <w:i/>
                      <w:sz w:val="24"/>
                      <w:szCs w:val="24"/>
                    </w:rPr>
                    <w:t>Lavelle</w:t>
                  </w:r>
                  <w:proofErr w:type="spellEnd"/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374B0" w:rsidRPr="00C31EED" w:rsidTr="00FF3475">
              <w:trPr>
                <w:trHeight w:val="46"/>
              </w:trPr>
              <w:tc>
                <w:tcPr>
                  <w:tcW w:w="1370" w:type="dxa"/>
                  <w:shd w:val="clear" w:color="auto" w:fill="auto"/>
                  <w:vAlign w:val="center"/>
                </w:tcPr>
                <w:p w:rsidR="001374B0" w:rsidRPr="000D500D" w:rsidRDefault="00F75D4E" w:rsidP="001374B0">
                  <w:pPr>
                    <w:spacing w:after="0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lastRenderedPageBreak/>
                    <w:t>12</w:t>
                  </w:r>
                  <w:r w:rsidR="001374B0" w:rsidRPr="000D500D">
                    <w:rPr>
                      <w:rFonts w:ascii="Calibri" w:hAnsi="Calibri" w:cs="Calibri"/>
                      <w:sz w:val="24"/>
                      <w:szCs w:val="24"/>
                    </w:rPr>
                    <w:t>:00</w:t>
                  </w:r>
                </w:p>
              </w:tc>
              <w:tc>
                <w:tcPr>
                  <w:tcW w:w="5691" w:type="dxa"/>
                  <w:shd w:val="clear" w:color="auto" w:fill="auto"/>
                </w:tcPr>
                <w:p w:rsidR="001374B0" w:rsidRPr="000D500D" w:rsidRDefault="001374B0" w:rsidP="001374B0">
                  <w:pPr>
                    <w:spacing w:after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D500D">
                    <w:rPr>
                      <w:rFonts w:ascii="Calibri" w:hAnsi="Calibri" w:cs="Calibri"/>
                      <w:sz w:val="24"/>
                      <w:szCs w:val="24"/>
                    </w:rPr>
                    <w:t>La restauración como proveedora de servicios ambientales. Selección de servicios ambientales y valoraci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ón frente al cambio climático. </w:t>
                  </w:r>
                  <w:r w:rsidRPr="00F453BB">
                    <w:rPr>
                      <w:rFonts w:ascii="Calibri" w:hAnsi="Calibri" w:cs="Calibri"/>
                      <w:i/>
                      <w:sz w:val="24"/>
                      <w:szCs w:val="24"/>
                    </w:rPr>
                    <w:t>E. Velásquez</w:t>
                  </w:r>
                </w:p>
              </w:tc>
            </w:tr>
            <w:tr w:rsidR="001374B0" w:rsidRPr="00C31EED" w:rsidTr="00FF3475">
              <w:trPr>
                <w:trHeight w:val="449"/>
              </w:trPr>
              <w:tc>
                <w:tcPr>
                  <w:tcW w:w="1370" w:type="dxa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1374B0" w:rsidRPr="000D500D" w:rsidRDefault="001374B0" w:rsidP="001374B0">
                  <w:pPr>
                    <w:spacing w:after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D500D">
                    <w:rPr>
                      <w:rFonts w:ascii="Calibri" w:hAnsi="Calibri" w:cs="Calibri"/>
                      <w:sz w:val="24"/>
                      <w:szCs w:val="24"/>
                    </w:rPr>
                    <w:t xml:space="preserve">        13:30</w:t>
                  </w:r>
                </w:p>
              </w:tc>
              <w:tc>
                <w:tcPr>
                  <w:tcW w:w="5691" w:type="dxa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1374B0" w:rsidRPr="000D500D" w:rsidRDefault="001374B0" w:rsidP="001374B0">
                  <w:pPr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0D500D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Almuerzo</w:t>
                  </w:r>
                </w:p>
              </w:tc>
            </w:tr>
            <w:tr w:rsidR="001374B0" w:rsidRPr="00C31EED" w:rsidTr="00FF3475">
              <w:trPr>
                <w:trHeight w:val="449"/>
              </w:trPr>
              <w:tc>
                <w:tcPr>
                  <w:tcW w:w="1370" w:type="dxa"/>
                  <w:shd w:val="clear" w:color="auto" w:fill="auto"/>
                </w:tcPr>
                <w:p w:rsidR="001374B0" w:rsidRPr="000D500D" w:rsidRDefault="001374B0" w:rsidP="001374B0">
                  <w:pPr>
                    <w:spacing w:after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D500D">
                    <w:rPr>
                      <w:rFonts w:ascii="Calibri" w:hAnsi="Calibri" w:cs="Calibri"/>
                      <w:sz w:val="24"/>
                      <w:szCs w:val="24"/>
                    </w:rPr>
                    <w:t xml:space="preserve">        14:30</w:t>
                  </w:r>
                </w:p>
              </w:tc>
              <w:tc>
                <w:tcPr>
                  <w:tcW w:w="569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374B0" w:rsidRPr="000D500D" w:rsidRDefault="001374B0" w:rsidP="001374B0">
                  <w:pPr>
                    <w:spacing w:after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Casos de Restauración de ecosistemas y de adaptación-mitigación al/del cambio climático. </w:t>
                  </w:r>
                  <w:r w:rsidRPr="00F453BB">
                    <w:rPr>
                      <w:rFonts w:ascii="Calibri" w:hAnsi="Calibri" w:cs="Calibri"/>
                      <w:i/>
                      <w:sz w:val="24"/>
                      <w:szCs w:val="24"/>
                    </w:rPr>
                    <w:t>Todos</w:t>
                  </w:r>
                  <w:r w:rsidRPr="000D500D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r w:rsidRPr="00F453BB">
                    <w:rPr>
                      <w:rFonts w:ascii="Calibri" w:hAnsi="Calibri" w:cs="Calibri"/>
                      <w:i/>
                      <w:sz w:val="24"/>
                      <w:szCs w:val="24"/>
                    </w:rPr>
                    <w:t>los Ponentes</w:t>
                  </w:r>
                </w:p>
              </w:tc>
            </w:tr>
            <w:tr w:rsidR="001374B0" w:rsidRPr="00C31EED" w:rsidTr="00FF3475">
              <w:trPr>
                <w:trHeight w:val="449"/>
              </w:trPr>
              <w:tc>
                <w:tcPr>
                  <w:tcW w:w="1370" w:type="dxa"/>
                  <w:shd w:val="clear" w:color="auto" w:fill="C0C0C0"/>
                  <w:vAlign w:val="center"/>
                </w:tcPr>
                <w:p w:rsidR="001374B0" w:rsidRPr="000D500D" w:rsidRDefault="001374B0" w:rsidP="001374B0">
                  <w:pPr>
                    <w:spacing w:after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D500D">
                    <w:rPr>
                      <w:rFonts w:ascii="Calibri" w:hAnsi="Calibri" w:cs="Calibri"/>
                      <w:sz w:val="24"/>
                      <w:szCs w:val="24"/>
                    </w:rPr>
                    <w:t xml:space="preserve">       15:30</w:t>
                  </w:r>
                </w:p>
              </w:tc>
              <w:tc>
                <w:tcPr>
                  <w:tcW w:w="5691" w:type="dxa"/>
                  <w:shd w:val="clear" w:color="auto" w:fill="C0C0C0"/>
                  <w:vAlign w:val="center"/>
                </w:tcPr>
                <w:p w:rsidR="001374B0" w:rsidRPr="000D500D" w:rsidRDefault="001374B0" w:rsidP="001374B0">
                  <w:pPr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0D500D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Café</w:t>
                  </w:r>
                </w:p>
              </w:tc>
            </w:tr>
            <w:tr w:rsidR="001374B0" w:rsidRPr="00C31EED" w:rsidTr="00FF3475">
              <w:trPr>
                <w:trHeight w:val="449"/>
              </w:trPr>
              <w:tc>
                <w:tcPr>
                  <w:tcW w:w="1370" w:type="dxa"/>
                </w:tcPr>
                <w:p w:rsidR="001374B0" w:rsidRPr="000D500D" w:rsidRDefault="001374B0" w:rsidP="001374B0">
                  <w:pPr>
                    <w:spacing w:after="0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1374B0">
                    <w:rPr>
                      <w:rFonts w:ascii="Calibri" w:hAnsi="Calibri" w:cs="Calibri"/>
                      <w:szCs w:val="24"/>
                    </w:rPr>
                    <w:t>15:45-</w:t>
                  </w:r>
                  <w:r>
                    <w:rPr>
                      <w:rFonts w:ascii="Calibri" w:hAnsi="Calibri" w:cs="Calibri"/>
                      <w:szCs w:val="24"/>
                    </w:rPr>
                    <w:t>1</w:t>
                  </w:r>
                  <w:r w:rsidRPr="001374B0">
                    <w:rPr>
                      <w:rFonts w:ascii="Calibri" w:hAnsi="Calibri" w:cs="Calibri"/>
                      <w:szCs w:val="24"/>
                    </w:rPr>
                    <w:t>7:00</w:t>
                  </w:r>
                </w:p>
              </w:tc>
              <w:tc>
                <w:tcPr>
                  <w:tcW w:w="5691" w:type="dxa"/>
                </w:tcPr>
                <w:p w:rsidR="001374B0" w:rsidRPr="000D500D" w:rsidRDefault="001374B0" w:rsidP="001374B0">
                  <w:pPr>
                    <w:spacing w:after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D500D">
                    <w:rPr>
                      <w:rFonts w:ascii="Calibri" w:hAnsi="Calibri" w:cs="Calibri"/>
                      <w:sz w:val="24"/>
                      <w:szCs w:val="24"/>
                    </w:rPr>
                    <w:t>Ejercicio: Pla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nes y Acciones de Mitigación y A</w:t>
                  </w:r>
                  <w:r w:rsidRPr="000D500D">
                    <w:rPr>
                      <w:rFonts w:ascii="Calibri" w:hAnsi="Calibri" w:cs="Calibri"/>
                      <w:sz w:val="24"/>
                      <w:szCs w:val="24"/>
                    </w:rPr>
                    <w:t xml:space="preserve">daptación al Cambio Climático en Iberoamérica 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a través de la</w:t>
                  </w:r>
                  <w:r w:rsidRPr="000D500D">
                    <w:rPr>
                      <w:rFonts w:ascii="Calibri" w:hAnsi="Calibri" w:cs="Calibri"/>
                      <w:sz w:val="24"/>
                      <w:szCs w:val="24"/>
                    </w:rPr>
                    <w:t xml:space="preserve"> restauración de ecosistemas. </w:t>
                  </w:r>
                  <w:r w:rsidRPr="00570EF7">
                    <w:rPr>
                      <w:rFonts w:ascii="Calibri" w:hAnsi="Calibri" w:cs="Calibri"/>
                      <w:i/>
                    </w:rPr>
                    <w:t>Todos los Ponentes</w:t>
                  </w:r>
                </w:p>
              </w:tc>
            </w:tr>
          </w:tbl>
          <w:p w:rsidR="001374B0" w:rsidRPr="00C31EED" w:rsidRDefault="001374B0" w:rsidP="001374B0">
            <w:pPr>
              <w:rPr>
                <w:rFonts w:ascii="Arial Narrow" w:hAnsi="Arial Narrow" w:cs="Tahoma"/>
              </w:rPr>
            </w:pPr>
          </w:p>
          <w:tbl>
            <w:tblPr>
              <w:tblW w:w="70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0"/>
              <w:gridCol w:w="5681"/>
            </w:tblGrid>
            <w:tr w:rsidR="001374B0" w:rsidRPr="00C31EED" w:rsidTr="00FF3475">
              <w:trPr>
                <w:trHeight w:val="451"/>
              </w:trPr>
              <w:tc>
                <w:tcPr>
                  <w:tcW w:w="7051" w:type="dxa"/>
                  <w:gridSpan w:val="2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1374B0" w:rsidRPr="00C31EED" w:rsidRDefault="001374B0" w:rsidP="001374B0">
                  <w:pPr>
                    <w:spacing w:after="0"/>
                    <w:jc w:val="center"/>
                    <w:rPr>
                      <w:rFonts w:ascii="Arial Narrow" w:hAnsi="Arial Narrow" w:cs="Tahoma"/>
                      <w:b/>
                      <w:sz w:val="28"/>
                      <w:szCs w:val="28"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br w:type="page"/>
                  </w:r>
                  <w:r w:rsidRPr="00C31EED">
                    <w:rPr>
                      <w:rFonts w:ascii="Arial Narrow" w:hAnsi="Arial Narrow" w:cs="Tahoma"/>
                      <w:b/>
                      <w:sz w:val="28"/>
                      <w:szCs w:val="28"/>
                    </w:rPr>
                    <w:t xml:space="preserve">Martes </w:t>
                  </w:r>
                </w:p>
              </w:tc>
            </w:tr>
            <w:tr w:rsidR="001374B0" w:rsidRPr="00764253" w:rsidTr="00FF3475">
              <w:trPr>
                <w:trHeight w:val="451"/>
              </w:trPr>
              <w:tc>
                <w:tcPr>
                  <w:tcW w:w="1370" w:type="dxa"/>
                  <w:vAlign w:val="center"/>
                </w:tcPr>
                <w:p w:rsidR="001374B0" w:rsidRPr="00764253" w:rsidRDefault="001374B0" w:rsidP="001374B0">
                  <w:pPr>
                    <w:spacing w:after="0"/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764253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Hora</w:t>
                  </w:r>
                </w:p>
              </w:tc>
              <w:tc>
                <w:tcPr>
                  <w:tcW w:w="5681" w:type="dxa"/>
                  <w:vAlign w:val="center"/>
                </w:tcPr>
                <w:p w:rsidR="001374B0" w:rsidRPr="00764253" w:rsidRDefault="001374B0" w:rsidP="001374B0">
                  <w:pPr>
                    <w:spacing w:after="0"/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764253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Actividad</w:t>
                  </w:r>
                </w:p>
              </w:tc>
            </w:tr>
            <w:tr w:rsidR="001374B0" w:rsidRPr="00C31EED" w:rsidTr="00FF3475">
              <w:trPr>
                <w:trHeight w:val="451"/>
              </w:trPr>
              <w:tc>
                <w:tcPr>
                  <w:tcW w:w="1370" w:type="dxa"/>
                  <w:tcBorders>
                    <w:bottom w:val="single" w:sz="4" w:space="0" w:color="auto"/>
                  </w:tcBorders>
                  <w:vAlign w:val="center"/>
                </w:tcPr>
                <w:p w:rsidR="001374B0" w:rsidRPr="000D500D" w:rsidRDefault="001374B0" w:rsidP="001374B0">
                  <w:pPr>
                    <w:spacing w:after="0"/>
                    <w:ind w:left="-61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D500D">
                    <w:rPr>
                      <w:rFonts w:ascii="Calibri" w:hAnsi="Calibri" w:cs="Calibri"/>
                      <w:sz w:val="24"/>
                      <w:szCs w:val="24"/>
                    </w:rPr>
                    <w:t>9:00</w:t>
                  </w:r>
                </w:p>
              </w:tc>
              <w:tc>
                <w:tcPr>
                  <w:tcW w:w="5681" w:type="dxa"/>
                  <w:tcBorders>
                    <w:bottom w:val="single" w:sz="4" w:space="0" w:color="auto"/>
                  </w:tcBorders>
                  <w:vAlign w:val="center"/>
                </w:tcPr>
                <w:p w:rsidR="001374B0" w:rsidRPr="000D500D" w:rsidRDefault="001374B0" w:rsidP="001374B0">
                  <w:pPr>
                    <w:spacing w:after="0"/>
                    <w:rPr>
                      <w:rFonts w:ascii="Calibri" w:hAnsi="Calibri" w:cs="Calibri"/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Calibri" w:eastAsia="Calibri" w:hAnsi="Calibri"/>
                      <w:sz w:val="24"/>
                      <w:szCs w:val="24"/>
                      <w:lang w:eastAsia="en-US"/>
                    </w:rPr>
                    <w:t xml:space="preserve">Potencial </w:t>
                  </w:r>
                  <w:r w:rsidRPr="00E70330">
                    <w:rPr>
                      <w:rFonts w:ascii="Calibri" w:eastAsia="Calibri" w:hAnsi="Calibri"/>
                      <w:sz w:val="24"/>
                      <w:szCs w:val="24"/>
                      <w:lang w:eastAsia="en-US"/>
                    </w:rPr>
                    <w:t xml:space="preserve">secuestro de carbono mediante la restauración y el manejo del suelo en sistemas tropicales  </w:t>
                  </w:r>
                  <w:r w:rsidRPr="00E70330">
                    <w:rPr>
                      <w:rFonts w:ascii="Calibri" w:eastAsia="Calibri" w:hAnsi="Calibri"/>
                      <w:i/>
                      <w:sz w:val="24"/>
                      <w:szCs w:val="24"/>
                      <w:lang w:eastAsia="en-US"/>
                    </w:rPr>
                    <w:t>J. Jiménez</w:t>
                  </w:r>
                </w:p>
              </w:tc>
            </w:tr>
            <w:tr w:rsidR="001374B0" w:rsidRPr="00C31EED" w:rsidTr="00FF3475">
              <w:trPr>
                <w:trHeight w:val="451"/>
              </w:trPr>
              <w:tc>
                <w:tcPr>
                  <w:tcW w:w="1370" w:type="dxa"/>
                  <w:shd w:val="clear" w:color="auto" w:fill="CCCCCC"/>
                  <w:vAlign w:val="center"/>
                </w:tcPr>
                <w:p w:rsidR="001374B0" w:rsidRPr="005D7BA2" w:rsidRDefault="001374B0" w:rsidP="001374B0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5D7BA2">
                    <w:rPr>
                      <w:rFonts w:ascii="Arial Narrow" w:hAnsi="Arial Narrow" w:cs="Tahoma"/>
                      <w:sz w:val="24"/>
                      <w:szCs w:val="24"/>
                    </w:rPr>
                    <w:t>10:30</w:t>
                  </w:r>
                </w:p>
              </w:tc>
              <w:tc>
                <w:tcPr>
                  <w:tcW w:w="5681" w:type="dxa"/>
                  <w:shd w:val="clear" w:color="auto" w:fill="CCCCCC"/>
                  <w:vAlign w:val="center"/>
                </w:tcPr>
                <w:p w:rsidR="001374B0" w:rsidRPr="005D7BA2" w:rsidRDefault="001374B0" w:rsidP="001374B0">
                  <w:pPr>
                    <w:spacing w:after="0"/>
                    <w:rPr>
                      <w:rFonts w:ascii="Arial Narrow" w:hAnsi="Arial Narrow" w:cs="Tahoma"/>
                      <w:bCs/>
                      <w:sz w:val="24"/>
                      <w:szCs w:val="24"/>
                    </w:rPr>
                  </w:pPr>
                  <w:r w:rsidRPr="005D7BA2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Café</w:t>
                  </w:r>
                </w:p>
              </w:tc>
            </w:tr>
            <w:tr w:rsidR="001374B0" w:rsidRPr="00C31EED" w:rsidTr="00FF3475">
              <w:trPr>
                <w:trHeight w:val="394"/>
              </w:trPr>
              <w:tc>
                <w:tcPr>
                  <w:tcW w:w="1370" w:type="dxa"/>
                  <w:tcBorders>
                    <w:bottom w:val="single" w:sz="4" w:space="0" w:color="auto"/>
                  </w:tcBorders>
                  <w:vAlign w:val="center"/>
                </w:tcPr>
                <w:p w:rsidR="001374B0" w:rsidRPr="00EC632A" w:rsidRDefault="001374B0" w:rsidP="001374B0">
                  <w:pPr>
                    <w:spacing w:after="0"/>
                    <w:jc w:val="center"/>
                    <w:rPr>
                      <w:rFonts w:ascii="Arial Narrow" w:hAnsi="Arial Narrow" w:cs="Tahoma"/>
                    </w:rPr>
                  </w:pPr>
                  <w:r w:rsidRPr="00EC632A">
                    <w:rPr>
                      <w:rFonts w:ascii="Arial Narrow" w:hAnsi="Arial Narrow" w:cs="Tahoma"/>
                    </w:rPr>
                    <w:t>11:00</w:t>
                  </w:r>
                </w:p>
              </w:tc>
              <w:tc>
                <w:tcPr>
                  <w:tcW w:w="5681" w:type="dxa"/>
                  <w:tcBorders>
                    <w:bottom w:val="single" w:sz="4" w:space="0" w:color="auto"/>
                  </w:tcBorders>
                  <w:vAlign w:val="center"/>
                </w:tcPr>
                <w:p w:rsidR="001374B0" w:rsidRPr="00E70330" w:rsidRDefault="001374B0" w:rsidP="001374B0">
                  <w:pPr>
                    <w:spacing w:after="0"/>
                    <w:rPr>
                      <w:rFonts w:ascii="Arial Narrow" w:hAnsi="Arial Narrow" w:cs="Tahoma"/>
                      <w:bCs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/>
                      <w:sz w:val="24"/>
                      <w:szCs w:val="24"/>
                      <w:lang w:eastAsia="en-US"/>
                    </w:rPr>
                    <w:t xml:space="preserve">Organismos del suelo y su contribución a la productividad y enriquecimiento de suelos agrarios. </w:t>
                  </w:r>
                  <w:r w:rsidRPr="00C305EB">
                    <w:rPr>
                      <w:rFonts w:ascii="Calibri" w:eastAsia="Calibri" w:hAnsi="Calibri"/>
                      <w:i/>
                      <w:sz w:val="24"/>
                      <w:szCs w:val="24"/>
                      <w:lang w:eastAsia="en-US"/>
                    </w:rPr>
                    <w:t xml:space="preserve">P. </w:t>
                  </w:r>
                  <w:proofErr w:type="spellStart"/>
                  <w:r w:rsidRPr="00C305EB">
                    <w:rPr>
                      <w:rFonts w:ascii="Calibri" w:eastAsia="Calibri" w:hAnsi="Calibri"/>
                      <w:i/>
                      <w:sz w:val="24"/>
                      <w:szCs w:val="24"/>
                      <w:lang w:eastAsia="en-US"/>
                    </w:rPr>
                    <w:t>Lavelle</w:t>
                  </w:r>
                  <w:proofErr w:type="spellEnd"/>
                </w:p>
              </w:tc>
            </w:tr>
            <w:tr w:rsidR="001374B0" w:rsidRPr="00C31EED" w:rsidTr="00FF3475">
              <w:trPr>
                <w:trHeight w:val="506"/>
              </w:trPr>
              <w:tc>
                <w:tcPr>
                  <w:tcW w:w="1370" w:type="dxa"/>
                  <w:tcBorders>
                    <w:bottom w:val="single" w:sz="4" w:space="0" w:color="auto"/>
                  </w:tcBorders>
                  <w:vAlign w:val="center"/>
                </w:tcPr>
                <w:p w:rsidR="001374B0" w:rsidRPr="00EC632A" w:rsidRDefault="001374B0" w:rsidP="001374B0">
                  <w:pPr>
                    <w:spacing w:after="0"/>
                    <w:jc w:val="center"/>
                    <w:rPr>
                      <w:rFonts w:ascii="Arial Narrow" w:hAnsi="Arial Narrow" w:cs="Tahoma"/>
                    </w:rPr>
                  </w:pPr>
                  <w:r w:rsidRPr="00EC632A">
                    <w:rPr>
                      <w:rFonts w:ascii="Arial Narrow" w:hAnsi="Arial Narrow" w:cs="Tahoma"/>
                    </w:rPr>
                    <w:t>12:00</w:t>
                  </w:r>
                </w:p>
              </w:tc>
              <w:tc>
                <w:tcPr>
                  <w:tcW w:w="5681" w:type="dxa"/>
                  <w:tcBorders>
                    <w:bottom w:val="single" w:sz="4" w:space="0" w:color="auto"/>
                  </w:tcBorders>
                  <w:vAlign w:val="center"/>
                </w:tcPr>
                <w:p w:rsidR="001374B0" w:rsidRPr="00E70330" w:rsidRDefault="001374B0" w:rsidP="001374B0">
                  <w:pPr>
                    <w:spacing w:after="0"/>
                    <w:rPr>
                      <w:rFonts w:ascii="Calibri" w:eastAsia="Calibri" w:hAnsi="Calibri"/>
                      <w:sz w:val="24"/>
                      <w:szCs w:val="24"/>
                      <w:lang w:eastAsia="en-US"/>
                    </w:rPr>
                  </w:pPr>
                  <w:r w:rsidRPr="005D7BA2">
                    <w:rPr>
                      <w:rFonts w:ascii="Calibri" w:eastAsia="Calibri" w:hAnsi="Calibri"/>
                      <w:sz w:val="24"/>
                      <w:szCs w:val="24"/>
                      <w:lang w:eastAsia="en-US"/>
                    </w:rPr>
                    <w:t>La biodiversidad y los usos agro-ganaderos a tra</w:t>
                  </w:r>
                  <w:r>
                    <w:rPr>
                      <w:rFonts w:ascii="Calibri" w:eastAsia="Calibri" w:hAnsi="Calibri"/>
                      <w:sz w:val="24"/>
                      <w:szCs w:val="24"/>
                      <w:lang w:eastAsia="en-US"/>
                    </w:rPr>
                    <w:t>vés de biomas altitudinales</w:t>
                  </w:r>
                  <w:r w:rsidRPr="005D7BA2">
                    <w:rPr>
                      <w:rFonts w:ascii="Calibri" w:eastAsia="Calibri" w:hAnsi="Calibri"/>
                      <w:sz w:val="24"/>
                      <w:szCs w:val="24"/>
                      <w:lang w:eastAsia="en-US"/>
                    </w:rPr>
                    <w:t xml:space="preserve">.    </w:t>
                  </w:r>
                  <w:r w:rsidRPr="00781BD6">
                    <w:rPr>
                      <w:rFonts w:ascii="Calibri" w:eastAsia="Calibri" w:hAnsi="Calibri"/>
                      <w:i/>
                      <w:sz w:val="24"/>
                      <w:szCs w:val="24"/>
                      <w:lang w:eastAsia="en-US"/>
                    </w:rPr>
                    <w:t>E.</w:t>
                  </w:r>
                  <w:r w:rsidRPr="005D7BA2">
                    <w:rPr>
                      <w:rFonts w:ascii="Calibri" w:eastAsia="Calibri" w:hAnsi="Calibri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C305EB">
                    <w:rPr>
                      <w:rFonts w:ascii="Calibri" w:eastAsia="Calibri" w:hAnsi="Calibri"/>
                      <w:i/>
                      <w:sz w:val="24"/>
                      <w:szCs w:val="24"/>
                      <w:lang w:eastAsia="en-US"/>
                    </w:rPr>
                    <w:t>Velásquez</w:t>
                  </w:r>
                </w:p>
              </w:tc>
            </w:tr>
            <w:tr w:rsidR="001374B0" w:rsidRPr="00C31EED" w:rsidTr="00FF3475">
              <w:trPr>
                <w:trHeight w:val="451"/>
              </w:trPr>
              <w:tc>
                <w:tcPr>
                  <w:tcW w:w="1370" w:type="dxa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1374B0" w:rsidRPr="005D7BA2" w:rsidRDefault="001374B0" w:rsidP="001374B0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5D7BA2">
                    <w:rPr>
                      <w:rFonts w:ascii="Arial Narrow" w:hAnsi="Arial Narrow" w:cs="Tahoma"/>
                      <w:sz w:val="24"/>
                      <w:szCs w:val="24"/>
                    </w:rPr>
                    <w:t>13:30</w:t>
                  </w:r>
                </w:p>
              </w:tc>
              <w:tc>
                <w:tcPr>
                  <w:tcW w:w="5681" w:type="dxa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1374B0" w:rsidRPr="005D7BA2" w:rsidRDefault="001374B0" w:rsidP="001374B0">
                  <w:pPr>
                    <w:spacing w:after="0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5D7BA2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Almuerzo</w:t>
                  </w:r>
                </w:p>
              </w:tc>
            </w:tr>
            <w:tr w:rsidR="001374B0" w:rsidRPr="00C31EED" w:rsidTr="00FF3475">
              <w:trPr>
                <w:trHeight w:val="451"/>
              </w:trPr>
              <w:tc>
                <w:tcPr>
                  <w:tcW w:w="1370" w:type="dxa"/>
                  <w:shd w:val="clear" w:color="auto" w:fill="auto"/>
                  <w:vAlign w:val="center"/>
                </w:tcPr>
                <w:p w:rsidR="001374B0" w:rsidRPr="005D7BA2" w:rsidRDefault="001374B0" w:rsidP="001374B0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5D7BA2">
                    <w:rPr>
                      <w:rFonts w:ascii="Arial Narrow" w:hAnsi="Arial Narrow" w:cs="Tahoma"/>
                      <w:sz w:val="24"/>
                      <w:szCs w:val="24"/>
                    </w:rPr>
                    <w:t>14:30</w:t>
                  </w:r>
                </w:p>
              </w:tc>
              <w:tc>
                <w:tcPr>
                  <w:tcW w:w="5681" w:type="dxa"/>
                  <w:shd w:val="clear" w:color="auto" w:fill="auto"/>
                  <w:vAlign w:val="center"/>
                </w:tcPr>
                <w:p w:rsidR="001374B0" w:rsidRPr="00764253" w:rsidRDefault="001374B0" w:rsidP="001374B0">
                  <w:pPr>
                    <w:spacing w:after="0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  <w:r w:rsidRPr="00E70330">
                    <w:rPr>
                      <w:rFonts w:ascii="Calibri" w:eastAsia="Calibri" w:hAnsi="Calibri"/>
                      <w:sz w:val="24"/>
                      <w:szCs w:val="24"/>
                      <w:lang w:eastAsia="en-US"/>
                    </w:rPr>
                    <w:t xml:space="preserve">La restauración </w:t>
                  </w:r>
                  <w:r>
                    <w:rPr>
                      <w:rFonts w:ascii="Calibri" w:eastAsia="Calibri" w:hAnsi="Calibri"/>
                      <w:sz w:val="24"/>
                      <w:szCs w:val="24"/>
                      <w:lang w:eastAsia="en-US"/>
                    </w:rPr>
                    <w:t xml:space="preserve">como herramienta de adaptación frente a especies </w:t>
                  </w:r>
                  <w:r w:rsidRPr="00E70330">
                    <w:rPr>
                      <w:rFonts w:ascii="Calibri" w:eastAsia="Calibri" w:hAnsi="Calibri"/>
                      <w:sz w:val="24"/>
                      <w:szCs w:val="24"/>
                      <w:lang w:eastAsia="en-US"/>
                    </w:rPr>
                    <w:t xml:space="preserve">invasoras. </w:t>
                  </w:r>
                  <w:r w:rsidRPr="00E70330">
                    <w:rPr>
                      <w:rFonts w:ascii="Calibri" w:eastAsia="Calibri" w:hAnsi="Calibri"/>
                      <w:i/>
                      <w:sz w:val="24"/>
                      <w:szCs w:val="24"/>
                      <w:lang w:eastAsia="en-US"/>
                    </w:rPr>
                    <w:t>J.I. Barrera</w:t>
                  </w:r>
                  <w:r w:rsidRPr="004F1337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374B0" w:rsidRPr="00C31EED" w:rsidTr="00FF3475">
              <w:trPr>
                <w:trHeight w:val="451"/>
              </w:trPr>
              <w:tc>
                <w:tcPr>
                  <w:tcW w:w="1370" w:type="dxa"/>
                  <w:shd w:val="clear" w:color="auto" w:fill="C0C0C0"/>
                  <w:vAlign w:val="center"/>
                </w:tcPr>
                <w:p w:rsidR="001374B0" w:rsidRPr="005D7BA2" w:rsidRDefault="001374B0" w:rsidP="001374B0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5D7BA2">
                    <w:rPr>
                      <w:rFonts w:ascii="Arial Narrow" w:hAnsi="Arial Narrow" w:cs="Tahoma"/>
                      <w:sz w:val="24"/>
                      <w:szCs w:val="24"/>
                    </w:rPr>
                    <w:t>15:30</w:t>
                  </w:r>
                </w:p>
              </w:tc>
              <w:tc>
                <w:tcPr>
                  <w:tcW w:w="5681" w:type="dxa"/>
                  <w:shd w:val="clear" w:color="auto" w:fill="C0C0C0"/>
                  <w:vAlign w:val="center"/>
                </w:tcPr>
                <w:p w:rsidR="001374B0" w:rsidRPr="005D7BA2" w:rsidRDefault="001374B0" w:rsidP="001374B0">
                  <w:pPr>
                    <w:spacing w:after="0"/>
                    <w:rPr>
                      <w:rFonts w:ascii="Arial Narrow" w:hAnsi="Arial Narrow" w:cs="Tahoma"/>
                      <w:bCs/>
                      <w:sz w:val="24"/>
                      <w:szCs w:val="24"/>
                    </w:rPr>
                  </w:pPr>
                  <w:r w:rsidRPr="005D7BA2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Café</w:t>
                  </w:r>
                </w:p>
              </w:tc>
            </w:tr>
            <w:tr w:rsidR="001374B0" w:rsidRPr="00C31EED" w:rsidTr="00FF3475">
              <w:trPr>
                <w:trHeight w:val="451"/>
              </w:trPr>
              <w:tc>
                <w:tcPr>
                  <w:tcW w:w="1370" w:type="dxa"/>
                  <w:shd w:val="clear" w:color="auto" w:fill="auto"/>
                  <w:vAlign w:val="center"/>
                </w:tcPr>
                <w:p w:rsidR="001374B0" w:rsidRPr="005D7BA2" w:rsidRDefault="001374B0" w:rsidP="001374B0">
                  <w:pPr>
                    <w:spacing w:after="0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1374B0">
                    <w:rPr>
                      <w:rFonts w:ascii="Calibri" w:hAnsi="Calibri" w:cs="Calibri"/>
                      <w:szCs w:val="24"/>
                    </w:rPr>
                    <w:t>15:45-17:00</w:t>
                  </w:r>
                </w:p>
              </w:tc>
              <w:tc>
                <w:tcPr>
                  <w:tcW w:w="5681" w:type="dxa"/>
                  <w:shd w:val="clear" w:color="auto" w:fill="auto"/>
                  <w:vAlign w:val="center"/>
                </w:tcPr>
                <w:p w:rsidR="001374B0" w:rsidRPr="005D7BA2" w:rsidRDefault="001374B0" w:rsidP="001374B0">
                  <w:pPr>
                    <w:spacing w:after="0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0D500D">
                    <w:rPr>
                      <w:rFonts w:ascii="Calibri" w:hAnsi="Calibri" w:cs="Calibri"/>
                      <w:sz w:val="24"/>
                      <w:szCs w:val="24"/>
                    </w:rPr>
                    <w:t>Ejercicio: Pla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nes y Acciones de Mitigación y A</w:t>
                  </w:r>
                  <w:r w:rsidRPr="000D500D">
                    <w:rPr>
                      <w:rFonts w:ascii="Calibri" w:hAnsi="Calibri" w:cs="Calibri"/>
                      <w:sz w:val="24"/>
                      <w:szCs w:val="24"/>
                    </w:rPr>
                    <w:t xml:space="preserve">daptación al Cambio Climático en Iberoamérica y la restauración de ecosistemas. </w:t>
                  </w:r>
                  <w:r w:rsidRPr="00570EF7">
                    <w:rPr>
                      <w:rFonts w:ascii="Calibri" w:hAnsi="Calibri" w:cs="Calibri"/>
                      <w:i/>
                    </w:rPr>
                    <w:t>Todos los Ponentes</w:t>
                  </w:r>
                </w:p>
              </w:tc>
            </w:tr>
          </w:tbl>
          <w:p w:rsidR="001374B0" w:rsidRPr="00C31EED" w:rsidRDefault="001374B0" w:rsidP="001374B0">
            <w:pPr>
              <w:rPr>
                <w:rFonts w:ascii="Arial Narrow" w:hAnsi="Arial Narrow" w:cs="Tahoma"/>
              </w:rPr>
            </w:pPr>
          </w:p>
          <w:p w:rsidR="001374B0" w:rsidRPr="00C31EED" w:rsidRDefault="001374B0" w:rsidP="001374B0">
            <w:pPr>
              <w:rPr>
                <w:rFonts w:ascii="Arial Narrow" w:hAnsi="Arial Narrow" w:cs="Tahoma"/>
              </w:rPr>
            </w:pPr>
          </w:p>
          <w:tbl>
            <w:tblPr>
              <w:tblW w:w="70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0"/>
              <w:gridCol w:w="5681"/>
            </w:tblGrid>
            <w:tr w:rsidR="001374B0" w:rsidRPr="00C31EED" w:rsidTr="00FF3475">
              <w:trPr>
                <w:trHeight w:val="446"/>
              </w:trPr>
              <w:tc>
                <w:tcPr>
                  <w:tcW w:w="7051" w:type="dxa"/>
                  <w:gridSpan w:val="2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1374B0" w:rsidRPr="00C31EED" w:rsidRDefault="001374B0" w:rsidP="001374B0">
                  <w:pPr>
                    <w:spacing w:after="0"/>
                    <w:jc w:val="center"/>
                    <w:rPr>
                      <w:rFonts w:ascii="Arial Narrow" w:hAnsi="Arial Narrow" w:cs="Tahoma"/>
                      <w:b/>
                      <w:sz w:val="28"/>
                      <w:szCs w:val="28"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br w:type="page"/>
                  </w:r>
                  <w:r w:rsidRPr="00C31EED">
                    <w:rPr>
                      <w:rFonts w:ascii="Arial Narrow" w:hAnsi="Arial Narrow" w:cs="Tahoma"/>
                      <w:b/>
                      <w:sz w:val="28"/>
                      <w:szCs w:val="28"/>
                    </w:rPr>
                    <w:t xml:space="preserve">Miércoles </w:t>
                  </w:r>
                </w:p>
              </w:tc>
            </w:tr>
            <w:tr w:rsidR="001374B0" w:rsidRPr="00C31EED" w:rsidTr="00FF3475">
              <w:trPr>
                <w:trHeight w:val="446"/>
              </w:trPr>
              <w:tc>
                <w:tcPr>
                  <w:tcW w:w="1370" w:type="dxa"/>
                  <w:shd w:val="clear" w:color="auto" w:fill="D9D9D9"/>
                  <w:vAlign w:val="center"/>
                </w:tcPr>
                <w:p w:rsidR="001374B0" w:rsidRPr="005D7BA2" w:rsidRDefault="001374B0" w:rsidP="001374B0">
                  <w:pPr>
                    <w:spacing w:after="0"/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5D7BA2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Hora</w:t>
                  </w:r>
                </w:p>
              </w:tc>
              <w:tc>
                <w:tcPr>
                  <w:tcW w:w="5681" w:type="dxa"/>
                  <w:shd w:val="clear" w:color="auto" w:fill="D9D9D9"/>
                  <w:vAlign w:val="center"/>
                </w:tcPr>
                <w:p w:rsidR="001374B0" w:rsidRPr="005D7BA2" w:rsidRDefault="001374B0" w:rsidP="001374B0">
                  <w:pPr>
                    <w:spacing w:after="0"/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5D7BA2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Actividad</w:t>
                  </w:r>
                </w:p>
              </w:tc>
            </w:tr>
            <w:tr w:rsidR="001374B0" w:rsidRPr="00C31EED" w:rsidTr="00FF3475">
              <w:trPr>
                <w:trHeight w:val="446"/>
              </w:trPr>
              <w:tc>
                <w:tcPr>
                  <w:tcW w:w="1370" w:type="dxa"/>
                  <w:vAlign w:val="center"/>
                </w:tcPr>
                <w:p w:rsidR="001374B0" w:rsidRPr="005D7BA2" w:rsidRDefault="001374B0" w:rsidP="001374B0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5D7BA2">
                    <w:rPr>
                      <w:rFonts w:ascii="Arial Narrow" w:hAnsi="Arial Narrow" w:cs="Tahoma"/>
                      <w:sz w:val="24"/>
                      <w:szCs w:val="24"/>
                    </w:rPr>
                    <w:t>9:00</w:t>
                  </w:r>
                </w:p>
              </w:tc>
              <w:tc>
                <w:tcPr>
                  <w:tcW w:w="5681" w:type="dxa"/>
                  <w:vAlign w:val="center"/>
                </w:tcPr>
                <w:p w:rsidR="001374B0" w:rsidRPr="004639FF" w:rsidRDefault="001374B0" w:rsidP="001374B0">
                  <w:pPr>
                    <w:spacing w:after="0"/>
                    <w:rPr>
                      <w:rFonts w:ascii="Calibri" w:eastAsia="Calibri" w:hAnsi="Calibri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eastAsia="Calibri" w:hAnsi="Calibri"/>
                      <w:sz w:val="24"/>
                      <w:szCs w:val="24"/>
                      <w:lang w:eastAsia="en-US"/>
                    </w:rPr>
                    <w:t xml:space="preserve">Del planeamiento a la ejecución de un plan de restauración. </w:t>
                  </w:r>
                  <w:r w:rsidRPr="00283AEB">
                    <w:rPr>
                      <w:rFonts w:ascii="Calibri" w:eastAsia="Calibri" w:hAnsi="Calibri"/>
                      <w:i/>
                      <w:sz w:val="24"/>
                      <w:szCs w:val="24"/>
                      <w:lang w:eastAsia="en-US"/>
                    </w:rPr>
                    <w:t>B. Miranda</w:t>
                  </w:r>
                </w:p>
              </w:tc>
            </w:tr>
            <w:tr w:rsidR="001374B0" w:rsidRPr="00C31EED" w:rsidTr="00FF3475">
              <w:trPr>
                <w:trHeight w:val="446"/>
              </w:trPr>
              <w:tc>
                <w:tcPr>
                  <w:tcW w:w="1370" w:type="dxa"/>
                  <w:shd w:val="clear" w:color="auto" w:fill="CCCCCC"/>
                  <w:vAlign w:val="center"/>
                </w:tcPr>
                <w:p w:rsidR="001374B0" w:rsidRPr="005D7BA2" w:rsidRDefault="001374B0" w:rsidP="001374B0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5D7BA2">
                    <w:rPr>
                      <w:rFonts w:ascii="Arial Narrow" w:hAnsi="Arial Narrow" w:cs="Tahoma"/>
                      <w:sz w:val="24"/>
                      <w:szCs w:val="24"/>
                    </w:rPr>
                    <w:t>10:30</w:t>
                  </w:r>
                </w:p>
              </w:tc>
              <w:tc>
                <w:tcPr>
                  <w:tcW w:w="5681" w:type="dxa"/>
                  <w:shd w:val="clear" w:color="auto" w:fill="CCCCCC"/>
                  <w:vAlign w:val="center"/>
                </w:tcPr>
                <w:p w:rsidR="001374B0" w:rsidRPr="005D7BA2" w:rsidRDefault="001374B0" w:rsidP="001374B0">
                  <w:pPr>
                    <w:spacing w:after="0"/>
                    <w:rPr>
                      <w:rFonts w:ascii="Arial Narrow" w:hAnsi="Arial Narrow" w:cs="Tahoma"/>
                      <w:bCs/>
                      <w:sz w:val="24"/>
                      <w:szCs w:val="24"/>
                    </w:rPr>
                  </w:pPr>
                  <w:r w:rsidRPr="005D7BA2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Café</w:t>
                  </w:r>
                </w:p>
              </w:tc>
            </w:tr>
            <w:tr w:rsidR="001374B0" w:rsidRPr="00C31EED" w:rsidTr="00FF3475">
              <w:trPr>
                <w:trHeight w:val="446"/>
              </w:trPr>
              <w:tc>
                <w:tcPr>
                  <w:tcW w:w="1370" w:type="dxa"/>
                  <w:tcBorders>
                    <w:bottom w:val="single" w:sz="4" w:space="0" w:color="auto"/>
                  </w:tcBorders>
                  <w:vAlign w:val="center"/>
                </w:tcPr>
                <w:p w:rsidR="001374B0" w:rsidRPr="005D7BA2" w:rsidRDefault="001374B0" w:rsidP="001374B0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5D7BA2">
                    <w:rPr>
                      <w:rFonts w:ascii="Arial Narrow" w:hAnsi="Arial Narrow" w:cs="Tahoma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5681" w:type="dxa"/>
                  <w:tcBorders>
                    <w:bottom w:val="single" w:sz="4" w:space="0" w:color="auto"/>
                  </w:tcBorders>
                  <w:vAlign w:val="center"/>
                </w:tcPr>
                <w:p w:rsidR="001374B0" w:rsidRPr="00283AEB" w:rsidRDefault="001374B0" w:rsidP="001374B0">
                  <w:pPr>
                    <w:spacing w:after="0"/>
                    <w:rPr>
                      <w:rFonts w:ascii="Calibri" w:eastAsia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eastAsia="Calibri" w:hAnsi="Calibri"/>
                      <w:sz w:val="24"/>
                      <w:szCs w:val="24"/>
                      <w:lang w:eastAsia="en-US"/>
                    </w:rPr>
                    <w:t xml:space="preserve">Carbono del suelo en bosques tropicales. </w:t>
                  </w:r>
                  <w:r w:rsidRPr="00CE059E">
                    <w:rPr>
                      <w:rFonts w:ascii="Calibri" w:eastAsia="Calibri" w:hAnsi="Calibri"/>
                      <w:i/>
                      <w:sz w:val="24"/>
                      <w:szCs w:val="24"/>
                      <w:lang w:eastAsia="en-US"/>
                    </w:rPr>
                    <w:t>J.J. Jiménez</w:t>
                  </w:r>
                </w:p>
              </w:tc>
            </w:tr>
            <w:tr w:rsidR="001374B0" w:rsidRPr="00C31EED" w:rsidTr="00FF3475">
              <w:trPr>
                <w:trHeight w:val="446"/>
              </w:trPr>
              <w:tc>
                <w:tcPr>
                  <w:tcW w:w="1370" w:type="dxa"/>
                  <w:tcBorders>
                    <w:bottom w:val="single" w:sz="4" w:space="0" w:color="auto"/>
                  </w:tcBorders>
                  <w:vAlign w:val="center"/>
                </w:tcPr>
                <w:p w:rsidR="001374B0" w:rsidRPr="005D7BA2" w:rsidRDefault="001374B0" w:rsidP="001374B0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12:00</w:t>
                  </w:r>
                </w:p>
              </w:tc>
              <w:tc>
                <w:tcPr>
                  <w:tcW w:w="5681" w:type="dxa"/>
                  <w:tcBorders>
                    <w:bottom w:val="single" w:sz="4" w:space="0" w:color="auto"/>
                  </w:tcBorders>
                  <w:vAlign w:val="center"/>
                </w:tcPr>
                <w:p w:rsidR="001374B0" w:rsidRPr="000D500D" w:rsidRDefault="001374B0" w:rsidP="001374B0">
                  <w:pPr>
                    <w:spacing w:after="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A1107D">
                    <w:rPr>
                      <w:rFonts w:ascii="Calibri" w:hAnsi="Calibri" w:cs="Calibri"/>
                      <w:sz w:val="24"/>
                      <w:szCs w:val="24"/>
                    </w:rPr>
                    <w:t xml:space="preserve">La restauración de zonas forestales bajo presión </w:t>
                  </w:r>
                  <w:r w:rsidRPr="00A1107D">
                    <w:rPr>
                      <w:rFonts w:ascii="Calibri" w:hAnsi="Calibri" w:cs="Calibri"/>
                      <w:sz w:val="24"/>
                      <w:szCs w:val="24"/>
                    </w:rPr>
                    <w:lastRenderedPageBreak/>
                    <w:t xml:space="preserve">antrópica: de lo teórico a lo posible. </w:t>
                  </w:r>
                  <w:r w:rsidRPr="00A1107D">
                    <w:rPr>
                      <w:rFonts w:ascii="Calibri" w:hAnsi="Calibri" w:cs="Calibri"/>
                      <w:i/>
                      <w:sz w:val="24"/>
                      <w:szCs w:val="24"/>
                    </w:rPr>
                    <w:t>J.I. Barrera</w:t>
                  </w:r>
                </w:p>
              </w:tc>
            </w:tr>
            <w:tr w:rsidR="001374B0" w:rsidRPr="00C31EED" w:rsidTr="00FF3475">
              <w:trPr>
                <w:trHeight w:val="446"/>
              </w:trPr>
              <w:tc>
                <w:tcPr>
                  <w:tcW w:w="1370" w:type="dxa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1374B0" w:rsidRPr="005D7BA2" w:rsidRDefault="001374B0" w:rsidP="001374B0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5D7BA2">
                    <w:rPr>
                      <w:rFonts w:ascii="Arial Narrow" w:hAnsi="Arial Narrow" w:cs="Tahoma"/>
                      <w:sz w:val="24"/>
                      <w:szCs w:val="24"/>
                    </w:rPr>
                    <w:lastRenderedPageBreak/>
                    <w:t>13:30</w:t>
                  </w:r>
                </w:p>
              </w:tc>
              <w:tc>
                <w:tcPr>
                  <w:tcW w:w="5681" w:type="dxa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1374B0" w:rsidRPr="005D7BA2" w:rsidRDefault="001374B0" w:rsidP="001374B0">
                  <w:pPr>
                    <w:spacing w:after="0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5D7BA2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Almuerzo</w:t>
                  </w:r>
                </w:p>
              </w:tc>
            </w:tr>
            <w:tr w:rsidR="001374B0" w:rsidRPr="00C31EED" w:rsidTr="00FF3475">
              <w:trPr>
                <w:trHeight w:val="390"/>
              </w:trPr>
              <w:tc>
                <w:tcPr>
                  <w:tcW w:w="137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74B0" w:rsidRPr="005D7BA2" w:rsidRDefault="001374B0" w:rsidP="001374B0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5D7BA2">
                    <w:rPr>
                      <w:rFonts w:ascii="Arial Narrow" w:hAnsi="Arial Narrow" w:cs="Tahoma"/>
                      <w:sz w:val="24"/>
                      <w:szCs w:val="24"/>
                    </w:rPr>
                    <w:t>14:30</w:t>
                  </w:r>
                </w:p>
              </w:tc>
              <w:tc>
                <w:tcPr>
                  <w:tcW w:w="568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74B0" w:rsidRPr="00843286" w:rsidRDefault="001374B0" w:rsidP="001374B0">
                  <w:pPr>
                    <w:spacing w:after="0"/>
                    <w:rPr>
                      <w:rFonts w:ascii="Calibri" w:hAnsi="Calibri" w:cs="Calibri"/>
                      <w:i/>
                    </w:rPr>
                  </w:pPr>
                  <w:r w:rsidRPr="00781BD6">
                    <w:rPr>
                      <w:rFonts w:ascii="Calibri" w:hAnsi="Calibri" w:cs="Calibri"/>
                    </w:rPr>
                    <w:t xml:space="preserve">Casos de Restauración de ecosistemas y de adaptación-mitigación al/del cambio climático. </w:t>
                  </w:r>
                  <w:r w:rsidRPr="00781BD6">
                    <w:rPr>
                      <w:rFonts w:ascii="Calibri" w:hAnsi="Calibri" w:cs="Calibri"/>
                      <w:i/>
                    </w:rPr>
                    <w:t>Todos</w:t>
                  </w:r>
                  <w:r w:rsidRPr="00781BD6">
                    <w:rPr>
                      <w:rFonts w:ascii="Calibri" w:hAnsi="Calibri" w:cs="Calibri"/>
                    </w:rPr>
                    <w:t xml:space="preserve"> </w:t>
                  </w:r>
                  <w:r w:rsidRPr="00781BD6">
                    <w:rPr>
                      <w:rFonts w:ascii="Calibri" w:hAnsi="Calibri" w:cs="Calibri"/>
                      <w:i/>
                    </w:rPr>
                    <w:t>los Ponentes</w:t>
                  </w:r>
                </w:p>
              </w:tc>
            </w:tr>
            <w:tr w:rsidR="001374B0" w:rsidRPr="00C31EED" w:rsidTr="00FF3475">
              <w:trPr>
                <w:trHeight w:val="446"/>
              </w:trPr>
              <w:tc>
                <w:tcPr>
                  <w:tcW w:w="1370" w:type="dxa"/>
                  <w:shd w:val="clear" w:color="auto" w:fill="C0C0C0"/>
                  <w:vAlign w:val="center"/>
                </w:tcPr>
                <w:p w:rsidR="001374B0" w:rsidRPr="005D7BA2" w:rsidRDefault="001374B0" w:rsidP="001374B0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5D7BA2">
                    <w:rPr>
                      <w:rFonts w:ascii="Arial Narrow" w:hAnsi="Arial Narrow" w:cs="Tahoma"/>
                      <w:sz w:val="24"/>
                      <w:szCs w:val="24"/>
                    </w:rPr>
                    <w:t>15:30</w:t>
                  </w:r>
                </w:p>
              </w:tc>
              <w:tc>
                <w:tcPr>
                  <w:tcW w:w="5681" w:type="dxa"/>
                  <w:shd w:val="clear" w:color="auto" w:fill="C0C0C0"/>
                  <w:vAlign w:val="center"/>
                </w:tcPr>
                <w:p w:rsidR="001374B0" w:rsidRPr="005D7BA2" w:rsidRDefault="001374B0" w:rsidP="001374B0">
                  <w:pPr>
                    <w:spacing w:after="0"/>
                    <w:rPr>
                      <w:rFonts w:ascii="Arial Narrow" w:hAnsi="Arial Narrow" w:cs="Tahoma"/>
                      <w:bCs/>
                      <w:sz w:val="24"/>
                      <w:szCs w:val="24"/>
                    </w:rPr>
                  </w:pPr>
                  <w:r w:rsidRPr="005D7BA2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Café</w:t>
                  </w:r>
                </w:p>
              </w:tc>
            </w:tr>
            <w:tr w:rsidR="001374B0" w:rsidRPr="00C31EED" w:rsidTr="00FF3475">
              <w:trPr>
                <w:trHeight w:val="446"/>
              </w:trPr>
              <w:tc>
                <w:tcPr>
                  <w:tcW w:w="1370" w:type="dxa"/>
                  <w:shd w:val="clear" w:color="auto" w:fill="auto"/>
                  <w:vAlign w:val="center"/>
                </w:tcPr>
                <w:p w:rsidR="001374B0" w:rsidRPr="005D7BA2" w:rsidRDefault="001374B0" w:rsidP="001374B0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1374B0">
                    <w:rPr>
                      <w:rFonts w:ascii="Arial Narrow" w:hAnsi="Arial Narrow" w:cs="Tahoma"/>
                      <w:szCs w:val="24"/>
                    </w:rPr>
                    <w:t>15:45-17:00</w:t>
                  </w:r>
                </w:p>
              </w:tc>
              <w:tc>
                <w:tcPr>
                  <w:tcW w:w="5681" w:type="dxa"/>
                  <w:shd w:val="clear" w:color="auto" w:fill="auto"/>
                  <w:vAlign w:val="center"/>
                </w:tcPr>
                <w:p w:rsidR="001374B0" w:rsidRPr="005D7BA2" w:rsidRDefault="001374B0" w:rsidP="001374B0">
                  <w:pPr>
                    <w:spacing w:after="0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5D7BA2">
                    <w:rPr>
                      <w:rFonts w:ascii="Calibri" w:eastAsia="Calibri" w:hAnsi="Calibri"/>
                      <w:sz w:val="24"/>
                      <w:szCs w:val="24"/>
                      <w:lang w:eastAsia="en-US"/>
                    </w:rPr>
                    <w:t xml:space="preserve">Ejercicio: Elaboración de la matriz de análisis regional de la restauración ecológica en el marco del cambio climático.  </w:t>
                  </w:r>
                  <w:r w:rsidRPr="00570EF7">
                    <w:rPr>
                      <w:rFonts w:ascii="Calibri" w:eastAsia="Calibri" w:hAnsi="Calibri"/>
                      <w:i/>
                      <w:lang w:eastAsia="en-US"/>
                    </w:rPr>
                    <w:t>Todos los Ponentes</w:t>
                  </w:r>
                </w:p>
              </w:tc>
            </w:tr>
          </w:tbl>
          <w:p w:rsidR="001374B0" w:rsidRPr="00C31EED" w:rsidRDefault="001374B0" w:rsidP="001374B0">
            <w:pPr>
              <w:rPr>
                <w:rFonts w:ascii="Arial Narrow" w:hAnsi="Arial Narrow" w:cs="Tahoma"/>
              </w:rPr>
            </w:pPr>
          </w:p>
          <w:tbl>
            <w:tblPr>
              <w:tblW w:w="70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0"/>
              <w:gridCol w:w="5681"/>
            </w:tblGrid>
            <w:tr w:rsidR="001374B0" w:rsidRPr="00C31EED" w:rsidTr="00FF3475">
              <w:trPr>
                <w:trHeight w:val="448"/>
              </w:trPr>
              <w:tc>
                <w:tcPr>
                  <w:tcW w:w="7051" w:type="dxa"/>
                  <w:gridSpan w:val="2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1374B0" w:rsidRPr="00C31EED" w:rsidRDefault="001374B0" w:rsidP="001374B0">
                  <w:pPr>
                    <w:spacing w:after="0"/>
                    <w:jc w:val="center"/>
                    <w:rPr>
                      <w:rFonts w:ascii="Arial Narrow" w:hAnsi="Arial Narrow" w:cs="Tahoma"/>
                      <w:b/>
                      <w:sz w:val="28"/>
                      <w:szCs w:val="28"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br w:type="page"/>
                  </w:r>
                  <w:r w:rsidRPr="00C31EED">
                    <w:rPr>
                      <w:rFonts w:ascii="Arial Narrow" w:hAnsi="Arial Narrow" w:cs="Tahoma"/>
                      <w:b/>
                      <w:sz w:val="28"/>
                      <w:szCs w:val="28"/>
                    </w:rPr>
                    <w:t>Jueves</w:t>
                  </w:r>
                </w:p>
              </w:tc>
            </w:tr>
            <w:tr w:rsidR="001374B0" w:rsidRPr="00C31EED" w:rsidTr="00FF3475">
              <w:trPr>
                <w:trHeight w:val="448"/>
              </w:trPr>
              <w:tc>
                <w:tcPr>
                  <w:tcW w:w="1370" w:type="dxa"/>
                  <w:shd w:val="clear" w:color="auto" w:fill="D9D9D9"/>
                  <w:vAlign w:val="center"/>
                </w:tcPr>
                <w:p w:rsidR="001374B0" w:rsidRPr="00C31EED" w:rsidRDefault="001374B0" w:rsidP="001374B0">
                  <w:pPr>
                    <w:spacing w:after="0"/>
                    <w:jc w:val="center"/>
                    <w:rPr>
                      <w:rFonts w:ascii="Arial Narrow" w:hAnsi="Arial Narrow" w:cs="Tahoma"/>
                      <w:b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t>Hora</w:t>
                  </w:r>
                </w:p>
              </w:tc>
              <w:tc>
                <w:tcPr>
                  <w:tcW w:w="5681" w:type="dxa"/>
                  <w:shd w:val="clear" w:color="auto" w:fill="D9D9D9"/>
                  <w:vAlign w:val="center"/>
                </w:tcPr>
                <w:p w:rsidR="001374B0" w:rsidRPr="00C31EED" w:rsidRDefault="001374B0" w:rsidP="001374B0">
                  <w:pPr>
                    <w:spacing w:after="0"/>
                    <w:jc w:val="center"/>
                    <w:rPr>
                      <w:rFonts w:ascii="Arial Narrow" w:hAnsi="Arial Narrow" w:cs="Tahoma"/>
                      <w:b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t>Actividad</w:t>
                  </w:r>
                </w:p>
              </w:tc>
            </w:tr>
            <w:tr w:rsidR="001374B0" w:rsidRPr="00C31EED" w:rsidTr="00FF3475">
              <w:trPr>
                <w:trHeight w:val="448"/>
              </w:trPr>
              <w:tc>
                <w:tcPr>
                  <w:tcW w:w="1370" w:type="dxa"/>
                  <w:vAlign w:val="center"/>
                </w:tcPr>
                <w:p w:rsidR="001374B0" w:rsidRPr="003F3FB2" w:rsidRDefault="001374B0" w:rsidP="001374B0">
                  <w:pPr>
                    <w:spacing w:after="0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F3FB2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        9:00</w:t>
                  </w:r>
                </w:p>
              </w:tc>
              <w:tc>
                <w:tcPr>
                  <w:tcW w:w="5681" w:type="dxa"/>
                  <w:vAlign w:val="center"/>
                </w:tcPr>
                <w:p w:rsidR="001374B0" w:rsidRPr="00843286" w:rsidRDefault="001374B0" w:rsidP="001374B0">
                  <w:pPr>
                    <w:spacing w:after="0"/>
                    <w:rPr>
                      <w:rFonts w:ascii="Calibri" w:eastAsia="Calibri" w:hAnsi="Calibri" w:cs="Calibri"/>
                      <w:sz w:val="24"/>
                      <w:szCs w:val="24"/>
                      <w:lang w:eastAsia="en-US"/>
                    </w:rPr>
                  </w:pPr>
                  <w:r w:rsidRPr="00843286">
                    <w:rPr>
                      <w:rFonts w:ascii="Calibri" w:eastAsia="Calibri" w:hAnsi="Calibri" w:cs="Calibri"/>
                      <w:sz w:val="24"/>
                      <w:szCs w:val="24"/>
                      <w:lang w:eastAsia="en-US"/>
                    </w:rPr>
                    <w:t>Alta montaña: ¿hay margen para adaptarse</w:t>
                  </w:r>
                  <w:proofErr w:type="gramStart"/>
                  <w:r w:rsidRPr="00843286">
                    <w:rPr>
                      <w:rFonts w:ascii="Calibri" w:eastAsia="Calibri" w:hAnsi="Calibri" w:cs="Calibri"/>
                      <w:sz w:val="24"/>
                      <w:szCs w:val="24"/>
                      <w:lang w:eastAsia="en-US"/>
                    </w:rPr>
                    <w:t>?.</w:t>
                  </w:r>
                  <w:proofErr w:type="gramEnd"/>
                  <w:r w:rsidRPr="00843286">
                    <w:rPr>
                      <w:rFonts w:ascii="Calibri" w:eastAsia="Calibri" w:hAnsi="Calibri" w:cs="Calibri"/>
                      <w:sz w:val="24"/>
                      <w:szCs w:val="24"/>
                      <w:lang w:eastAsia="en-US"/>
                    </w:rPr>
                    <w:t xml:space="preserve">  </w:t>
                  </w:r>
                  <w:r w:rsidRPr="00843286">
                    <w:rPr>
                      <w:rFonts w:ascii="Calibri" w:eastAsia="Calibri" w:hAnsi="Calibri" w:cs="Calibri"/>
                      <w:i/>
                      <w:sz w:val="24"/>
                      <w:szCs w:val="24"/>
                      <w:lang w:eastAsia="en-US"/>
                    </w:rPr>
                    <w:t>J.J. Jiménez</w:t>
                  </w:r>
                </w:p>
              </w:tc>
            </w:tr>
            <w:tr w:rsidR="001374B0" w:rsidRPr="00C31EED" w:rsidTr="00FF3475">
              <w:trPr>
                <w:trHeight w:val="448"/>
              </w:trPr>
              <w:tc>
                <w:tcPr>
                  <w:tcW w:w="1370" w:type="dxa"/>
                  <w:shd w:val="clear" w:color="auto" w:fill="CCCCCC"/>
                  <w:vAlign w:val="center"/>
                </w:tcPr>
                <w:p w:rsidR="001374B0" w:rsidRPr="003F3FB2" w:rsidRDefault="001374B0" w:rsidP="001374B0">
                  <w:pPr>
                    <w:spacing w:after="0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F3FB2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      10:30</w:t>
                  </w:r>
                </w:p>
              </w:tc>
              <w:tc>
                <w:tcPr>
                  <w:tcW w:w="5681" w:type="dxa"/>
                  <w:shd w:val="clear" w:color="auto" w:fill="CCCCCC"/>
                  <w:vAlign w:val="center"/>
                </w:tcPr>
                <w:p w:rsidR="001374B0" w:rsidRPr="00843286" w:rsidRDefault="001374B0" w:rsidP="001374B0">
                  <w:pPr>
                    <w:spacing w:after="0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  <w:r w:rsidRPr="00843286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Café</w:t>
                  </w:r>
                </w:p>
              </w:tc>
            </w:tr>
            <w:tr w:rsidR="001374B0" w:rsidRPr="00C31EED" w:rsidTr="00FF3475">
              <w:trPr>
                <w:trHeight w:val="448"/>
              </w:trPr>
              <w:tc>
                <w:tcPr>
                  <w:tcW w:w="1370" w:type="dxa"/>
                  <w:tcBorders>
                    <w:bottom w:val="single" w:sz="4" w:space="0" w:color="auto"/>
                  </w:tcBorders>
                  <w:vAlign w:val="center"/>
                </w:tcPr>
                <w:p w:rsidR="001374B0" w:rsidRPr="003F3FB2" w:rsidRDefault="001374B0" w:rsidP="001374B0">
                  <w:pPr>
                    <w:spacing w:after="0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F3FB2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      11:00</w:t>
                  </w:r>
                </w:p>
              </w:tc>
              <w:tc>
                <w:tcPr>
                  <w:tcW w:w="5681" w:type="dxa"/>
                  <w:tcBorders>
                    <w:bottom w:val="single" w:sz="4" w:space="0" w:color="auto"/>
                  </w:tcBorders>
                  <w:vAlign w:val="center"/>
                </w:tcPr>
                <w:p w:rsidR="001374B0" w:rsidRPr="00843286" w:rsidRDefault="001374B0" w:rsidP="001374B0">
                  <w:pPr>
                    <w:spacing w:after="0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  <w:r w:rsidRPr="00843286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 xml:space="preserve">Restaurar cuencas hidrográficas: de un recurso limitante a conflictos de intereses. </w:t>
                  </w:r>
                  <w:r w:rsidRPr="00843286">
                    <w:rPr>
                      <w:rFonts w:ascii="Calibri" w:hAnsi="Calibri" w:cs="Calibri"/>
                      <w:bCs/>
                      <w:i/>
                      <w:sz w:val="24"/>
                      <w:szCs w:val="24"/>
                    </w:rPr>
                    <w:t>F.A. Comín</w:t>
                  </w:r>
                </w:p>
              </w:tc>
            </w:tr>
            <w:tr w:rsidR="001374B0" w:rsidRPr="00C31EED" w:rsidTr="00FF3475">
              <w:trPr>
                <w:trHeight w:val="448"/>
              </w:trPr>
              <w:tc>
                <w:tcPr>
                  <w:tcW w:w="1370" w:type="dxa"/>
                  <w:shd w:val="clear" w:color="auto" w:fill="auto"/>
                  <w:vAlign w:val="center"/>
                </w:tcPr>
                <w:p w:rsidR="001374B0" w:rsidRPr="003F3FB2" w:rsidRDefault="001374B0" w:rsidP="001374B0">
                  <w:pPr>
                    <w:spacing w:after="0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F3FB2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      12:30</w:t>
                  </w:r>
                </w:p>
              </w:tc>
              <w:tc>
                <w:tcPr>
                  <w:tcW w:w="5681" w:type="dxa"/>
                  <w:shd w:val="clear" w:color="auto" w:fill="auto"/>
                  <w:vAlign w:val="center"/>
                </w:tcPr>
                <w:p w:rsidR="001374B0" w:rsidRPr="00843286" w:rsidRDefault="001374B0" w:rsidP="001374B0">
                  <w:pPr>
                    <w:spacing w:after="0"/>
                    <w:rPr>
                      <w:rFonts w:ascii="Calibri" w:hAnsi="Calibri" w:cs="Calibri"/>
                      <w:bCs/>
                      <w:i/>
                      <w:sz w:val="24"/>
                      <w:szCs w:val="24"/>
                    </w:rPr>
                  </w:pPr>
                  <w:r w:rsidRPr="00843286">
                    <w:rPr>
                      <w:rFonts w:ascii="Calibri" w:hAnsi="Calibri" w:cs="Calibri"/>
                      <w:sz w:val="24"/>
                      <w:szCs w:val="24"/>
                    </w:rPr>
                    <w:t xml:space="preserve">Una nueva dimensión para la restauración y adaptación al cambio climático: el paisaje. </w:t>
                  </w:r>
                  <w:r w:rsidRPr="00843286">
                    <w:rPr>
                      <w:rFonts w:ascii="Calibri" w:hAnsi="Calibri" w:cs="Calibri"/>
                      <w:i/>
                      <w:sz w:val="24"/>
                      <w:szCs w:val="24"/>
                    </w:rPr>
                    <w:t>E. Velásquez</w:t>
                  </w:r>
                  <w:r w:rsidRPr="00843286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374B0" w:rsidRPr="00C31EED" w:rsidTr="00FF3475">
              <w:trPr>
                <w:trHeight w:val="448"/>
              </w:trPr>
              <w:tc>
                <w:tcPr>
                  <w:tcW w:w="1370" w:type="dxa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1374B0" w:rsidRPr="003F3FB2" w:rsidRDefault="001374B0" w:rsidP="001374B0">
                  <w:pPr>
                    <w:spacing w:after="0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F3FB2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      13:30</w:t>
                  </w:r>
                </w:p>
              </w:tc>
              <w:tc>
                <w:tcPr>
                  <w:tcW w:w="5681" w:type="dxa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1374B0" w:rsidRPr="00843286" w:rsidRDefault="001374B0" w:rsidP="001374B0">
                  <w:pPr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843286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Almuerzo</w:t>
                  </w:r>
                </w:p>
              </w:tc>
            </w:tr>
            <w:tr w:rsidR="001374B0" w:rsidRPr="00C31EED" w:rsidTr="00FF3475">
              <w:trPr>
                <w:trHeight w:val="448"/>
              </w:trPr>
              <w:tc>
                <w:tcPr>
                  <w:tcW w:w="1370" w:type="dxa"/>
                  <w:shd w:val="clear" w:color="auto" w:fill="auto"/>
                  <w:vAlign w:val="center"/>
                </w:tcPr>
                <w:p w:rsidR="001374B0" w:rsidRPr="003F3FB2" w:rsidRDefault="001374B0" w:rsidP="001374B0">
                  <w:pPr>
                    <w:spacing w:after="0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F3FB2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     14:30</w:t>
                  </w:r>
                </w:p>
              </w:tc>
              <w:tc>
                <w:tcPr>
                  <w:tcW w:w="5681" w:type="dxa"/>
                  <w:shd w:val="clear" w:color="auto" w:fill="auto"/>
                  <w:vAlign w:val="center"/>
                </w:tcPr>
                <w:p w:rsidR="001374B0" w:rsidRPr="00843286" w:rsidRDefault="001374B0" w:rsidP="001374B0">
                  <w:pPr>
                    <w:spacing w:after="0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  <w:r w:rsidRPr="00843286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Aspectos sociales de la restauración: grandes embalses como modelo.</w:t>
                  </w:r>
                  <w:r w:rsidRPr="00843286">
                    <w:rPr>
                      <w:rFonts w:ascii="Calibri" w:hAnsi="Calibri" w:cs="Calibri"/>
                      <w:bCs/>
                      <w:i/>
                      <w:sz w:val="24"/>
                      <w:szCs w:val="24"/>
                    </w:rPr>
                    <w:t xml:space="preserve"> B. Miranda</w:t>
                  </w:r>
                  <w:r w:rsidRPr="00843286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374B0" w:rsidRPr="00C31EED" w:rsidTr="00FF3475">
              <w:trPr>
                <w:trHeight w:val="448"/>
              </w:trPr>
              <w:tc>
                <w:tcPr>
                  <w:tcW w:w="1370" w:type="dxa"/>
                  <w:shd w:val="clear" w:color="auto" w:fill="C0C0C0"/>
                  <w:vAlign w:val="center"/>
                </w:tcPr>
                <w:p w:rsidR="001374B0" w:rsidRPr="003F3FB2" w:rsidRDefault="001374B0" w:rsidP="001374B0">
                  <w:pPr>
                    <w:spacing w:after="0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F3FB2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      15:30</w:t>
                  </w:r>
                </w:p>
              </w:tc>
              <w:tc>
                <w:tcPr>
                  <w:tcW w:w="5681" w:type="dxa"/>
                  <w:shd w:val="clear" w:color="auto" w:fill="C0C0C0"/>
                  <w:vAlign w:val="center"/>
                </w:tcPr>
                <w:p w:rsidR="001374B0" w:rsidRPr="00843286" w:rsidRDefault="001374B0" w:rsidP="001374B0">
                  <w:pPr>
                    <w:spacing w:after="0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  <w:r w:rsidRPr="00843286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Café</w:t>
                  </w:r>
                </w:p>
              </w:tc>
            </w:tr>
            <w:tr w:rsidR="001374B0" w:rsidRPr="00C31EED" w:rsidTr="00FF3475">
              <w:trPr>
                <w:trHeight w:val="626"/>
              </w:trPr>
              <w:tc>
                <w:tcPr>
                  <w:tcW w:w="1370" w:type="dxa"/>
                  <w:shd w:val="clear" w:color="auto" w:fill="auto"/>
                  <w:vAlign w:val="center"/>
                </w:tcPr>
                <w:p w:rsidR="001374B0" w:rsidRPr="003F3FB2" w:rsidRDefault="001374B0" w:rsidP="001374B0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1374B0">
                    <w:rPr>
                      <w:rFonts w:ascii="Arial Narrow" w:hAnsi="Arial Narrow" w:cs="Tahoma"/>
                      <w:szCs w:val="24"/>
                    </w:rPr>
                    <w:t>15:45 – 17:00</w:t>
                  </w:r>
                </w:p>
              </w:tc>
              <w:tc>
                <w:tcPr>
                  <w:tcW w:w="5681" w:type="dxa"/>
                  <w:shd w:val="clear" w:color="auto" w:fill="auto"/>
                  <w:vAlign w:val="center"/>
                </w:tcPr>
                <w:p w:rsidR="001374B0" w:rsidRPr="00843286" w:rsidRDefault="001374B0" w:rsidP="001374B0">
                  <w:pPr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843286">
                    <w:rPr>
                      <w:rFonts w:ascii="Calibri" w:eastAsia="Calibri" w:hAnsi="Calibri" w:cs="Calibri"/>
                      <w:sz w:val="24"/>
                      <w:szCs w:val="24"/>
                      <w:lang w:eastAsia="en-US"/>
                    </w:rPr>
                    <w:t xml:space="preserve">Ejercicio: Elaboración de directrices para la integración de la restauración ecológica en estrategias y prácticas de adaptación y mitigación del cambio climático. </w:t>
                  </w:r>
                  <w:r w:rsidRPr="00843286">
                    <w:rPr>
                      <w:rFonts w:ascii="Calibri" w:eastAsia="Calibri" w:hAnsi="Calibri" w:cs="Calibri"/>
                      <w:i/>
                      <w:sz w:val="24"/>
                      <w:szCs w:val="24"/>
                      <w:lang w:eastAsia="en-US"/>
                    </w:rPr>
                    <w:t>Todos los Ponentes</w:t>
                  </w:r>
                </w:p>
              </w:tc>
            </w:tr>
          </w:tbl>
          <w:p w:rsidR="001374B0" w:rsidRPr="00C31EED" w:rsidRDefault="001374B0" w:rsidP="001374B0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Tahoma"/>
                <w:b/>
                <w:sz w:val="24"/>
                <w:szCs w:val="24"/>
              </w:rPr>
            </w:pPr>
          </w:p>
          <w:p w:rsidR="001374B0" w:rsidRPr="00C31EED" w:rsidRDefault="001374B0" w:rsidP="001374B0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Tahoma"/>
                <w:b/>
                <w:sz w:val="24"/>
                <w:szCs w:val="24"/>
              </w:rPr>
            </w:pPr>
          </w:p>
          <w:tbl>
            <w:tblPr>
              <w:tblW w:w="70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0"/>
              <w:gridCol w:w="5684"/>
            </w:tblGrid>
            <w:tr w:rsidR="001374B0" w:rsidRPr="00C31EED" w:rsidTr="00FF3475">
              <w:trPr>
                <w:trHeight w:val="436"/>
                <w:jc w:val="center"/>
              </w:trPr>
              <w:tc>
                <w:tcPr>
                  <w:tcW w:w="7054" w:type="dxa"/>
                  <w:gridSpan w:val="2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1374B0" w:rsidRPr="00C31EED" w:rsidRDefault="001374B0" w:rsidP="001374B0">
                  <w:pPr>
                    <w:spacing w:after="0"/>
                    <w:jc w:val="center"/>
                    <w:rPr>
                      <w:rFonts w:ascii="Arial Narrow" w:hAnsi="Arial Narrow" w:cs="Tahoma"/>
                      <w:b/>
                      <w:sz w:val="28"/>
                      <w:szCs w:val="28"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br w:type="page"/>
                  </w:r>
                  <w:r w:rsidRPr="00C31EED">
                    <w:rPr>
                      <w:rFonts w:ascii="Arial Narrow" w:hAnsi="Arial Narrow" w:cs="Tahoma"/>
                      <w:b/>
                    </w:rPr>
                    <w:br w:type="page"/>
                  </w:r>
                  <w:r w:rsidRPr="00C31EED">
                    <w:rPr>
                      <w:rFonts w:ascii="Arial Narrow" w:hAnsi="Arial Narrow" w:cs="Tahoma"/>
                      <w:b/>
                      <w:sz w:val="28"/>
                      <w:szCs w:val="28"/>
                    </w:rPr>
                    <w:t xml:space="preserve">Viernes </w:t>
                  </w:r>
                </w:p>
              </w:tc>
            </w:tr>
            <w:tr w:rsidR="001374B0" w:rsidRPr="00C31EED" w:rsidTr="00FF3475">
              <w:trPr>
                <w:trHeight w:val="436"/>
                <w:jc w:val="center"/>
              </w:trPr>
              <w:tc>
                <w:tcPr>
                  <w:tcW w:w="1370" w:type="dxa"/>
                  <w:shd w:val="clear" w:color="auto" w:fill="D9D9D9"/>
                  <w:vAlign w:val="center"/>
                </w:tcPr>
                <w:p w:rsidR="001374B0" w:rsidRPr="00C31EED" w:rsidRDefault="001374B0" w:rsidP="001374B0">
                  <w:pPr>
                    <w:spacing w:after="0"/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C31EED">
                    <w:rPr>
                      <w:rFonts w:ascii="Arial Narrow" w:hAnsi="Arial Narrow" w:cs="Arial"/>
                      <w:b/>
                    </w:rPr>
                    <w:t>Hora</w:t>
                  </w:r>
                </w:p>
              </w:tc>
              <w:tc>
                <w:tcPr>
                  <w:tcW w:w="5684" w:type="dxa"/>
                  <w:shd w:val="clear" w:color="auto" w:fill="D9D9D9"/>
                  <w:vAlign w:val="center"/>
                </w:tcPr>
                <w:p w:rsidR="001374B0" w:rsidRPr="00C31EED" w:rsidRDefault="001374B0" w:rsidP="001374B0">
                  <w:pPr>
                    <w:spacing w:after="0"/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C31EED">
                    <w:rPr>
                      <w:rFonts w:ascii="Arial Narrow" w:hAnsi="Arial Narrow" w:cs="Arial"/>
                      <w:b/>
                    </w:rPr>
                    <w:t>Actividad</w:t>
                  </w:r>
                </w:p>
              </w:tc>
            </w:tr>
            <w:tr w:rsidR="001374B0" w:rsidRPr="00C31EED" w:rsidTr="00FF3475">
              <w:trPr>
                <w:trHeight w:val="462"/>
                <w:jc w:val="center"/>
              </w:trPr>
              <w:tc>
                <w:tcPr>
                  <w:tcW w:w="1370" w:type="dxa"/>
                  <w:vAlign w:val="center"/>
                </w:tcPr>
                <w:p w:rsidR="001374B0" w:rsidRPr="003F3FB2" w:rsidRDefault="001374B0" w:rsidP="001374B0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F3FB2">
                    <w:rPr>
                      <w:rFonts w:ascii="Arial Narrow" w:hAnsi="Arial Narrow" w:cs="Tahoma"/>
                      <w:sz w:val="24"/>
                      <w:szCs w:val="24"/>
                    </w:rPr>
                    <w:t>9:00</w:t>
                  </w:r>
                </w:p>
              </w:tc>
              <w:tc>
                <w:tcPr>
                  <w:tcW w:w="5684" w:type="dxa"/>
                  <w:vAlign w:val="center"/>
                </w:tcPr>
                <w:p w:rsidR="001374B0" w:rsidRPr="00843286" w:rsidRDefault="001374B0" w:rsidP="001374B0">
                  <w:pPr>
                    <w:spacing w:after="0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  <w:r w:rsidRPr="00843286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 xml:space="preserve">La restauración de humedales: un programa </w:t>
                  </w:r>
                  <w:proofErr w:type="spellStart"/>
                  <w:r w:rsidRPr="00843286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glocal</w:t>
                  </w:r>
                  <w:proofErr w:type="spellEnd"/>
                  <w:r w:rsidRPr="00843286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 xml:space="preserve"> de éxito. </w:t>
                  </w:r>
                  <w:r w:rsidRPr="00843286">
                    <w:rPr>
                      <w:rFonts w:ascii="Calibri" w:hAnsi="Calibri" w:cs="Calibri"/>
                      <w:bCs/>
                      <w:i/>
                      <w:sz w:val="24"/>
                      <w:szCs w:val="24"/>
                    </w:rPr>
                    <w:t>F.A. Comín</w:t>
                  </w:r>
                </w:p>
              </w:tc>
            </w:tr>
            <w:tr w:rsidR="001374B0" w:rsidRPr="00C31EED" w:rsidTr="00FF3475">
              <w:trPr>
                <w:trHeight w:val="436"/>
                <w:jc w:val="center"/>
              </w:trPr>
              <w:tc>
                <w:tcPr>
                  <w:tcW w:w="1370" w:type="dxa"/>
                  <w:shd w:val="clear" w:color="auto" w:fill="FFFF00"/>
                  <w:vAlign w:val="center"/>
                </w:tcPr>
                <w:p w:rsidR="001374B0" w:rsidRPr="003F3FB2" w:rsidRDefault="001374B0" w:rsidP="001374B0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F3FB2">
                    <w:rPr>
                      <w:rFonts w:ascii="Arial Narrow" w:hAnsi="Arial Narrow" w:cs="Tahoma"/>
                      <w:sz w:val="24"/>
                      <w:szCs w:val="24"/>
                    </w:rPr>
                    <w:t>10:00</w:t>
                  </w:r>
                </w:p>
              </w:tc>
              <w:tc>
                <w:tcPr>
                  <w:tcW w:w="5684" w:type="dxa"/>
                  <w:shd w:val="clear" w:color="auto" w:fill="FFFF00"/>
                  <w:vAlign w:val="center"/>
                </w:tcPr>
                <w:p w:rsidR="001374B0" w:rsidRPr="00843286" w:rsidRDefault="001374B0" w:rsidP="001374B0">
                  <w:pPr>
                    <w:tabs>
                      <w:tab w:val="left" w:pos="-720"/>
                    </w:tabs>
                    <w:suppressAutoHyphens/>
                    <w:spacing w:after="0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  <w:r w:rsidRPr="00843286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Evaluación por parte del CFCE</w:t>
                  </w:r>
                </w:p>
              </w:tc>
            </w:tr>
            <w:tr w:rsidR="001374B0" w:rsidRPr="00C31EED" w:rsidTr="00FF3475">
              <w:trPr>
                <w:trHeight w:val="436"/>
                <w:jc w:val="center"/>
              </w:trPr>
              <w:tc>
                <w:tcPr>
                  <w:tcW w:w="1370" w:type="dxa"/>
                  <w:vAlign w:val="center"/>
                </w:tcPr>
                <w:p w:rsidR="001374B0" w:rsidRPr="003F3FB2" w:rsidRDefault="001374B0" w:rsidP="001374B0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F3FB2">
                    <w:rPr>
                      <w:rFonts w:ascii="Arial Narrow" w:hAnsi="Arial Narrow" w:cs="Tahoma"/>
                      <w:sz w:val="24"/>
                      <w:szCs w:val="24"/>
                    </w:rPr>
                    <w:t>10:30</w:t>
                  </w:r>
                </w:p>
              </w:tc>
              <w:tc>
                <w:tcPr>
                  <w:tcW w:w="5684" w:type="dxa"/>
                  <w:shd w:val="clear" w:color="auto" w:fill="E0E0E0"/>
                  <w:vAlign w:val="center"/>
                </w:tcPr>
                <w:p w:rsidR="001374B0" w:rsidRPr="00843286" w:rsidRDefault="001374B0" w:rsidP="001374B0">
                  <w:pPr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843286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Café</w:t>
                  </w:r>
                </w:p>
              </w:tc>
            </w:tr>
            <w:tr w:rsidR="001374B0" w:rsidRPr="00C31EED" w:rsidTr="00FF3475">
              <w:trPr>
                <w:trHeight w:val="436"/>
                <w:jc w:val="center"/>
              </w:trPr>
              <w:tc>
                <w:tcPr>
                  <w:tcW w:w="1370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374B0" w:rsidRPr="003F3FB2" w:rsidRDefault="001374B0" w:rsidP="001374B0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F3FB2">
                    <w:rPr>
                      <w:rFonts w:ascii="Arial Narrow" w:hAnsi="Arial Narrow" w:cs="Tahoma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5684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374B0" w:rsidRPr="00843286" w:rsidRDefault="001374B0" w:rsidP="001374B0">
                  <w:pPr>
                    <w:tabs>
                      <w:tab w:val="left" w:pos="-720"/>
                    </w:tabs>
                    <w:suppressAutoHyphens/>
                    <w:spacing w:after="0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  <w:r w:rsidRPr="00843286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 xml:space="preserve">Orientaciones sobre políticas de desarrollo sostenible y prácticas de uso del suelo en terrenos agrarios. </w:t>
                  </w:r>
                  <w:r w:rsidRPr="00843286">
                    <w:rPr>
                      <w:rFonts w:ascii="Calibri" w:hAnsi="Calibri" w:cs="Calibri"/>
                      <w:bCs/>
                      <w:i/>
                      <w:sz w:val="24"/>
                      <w:szCs w:val="24"/>
                    </w:rPr>
                    <w:t xml:space="preserve">P. </w:t>
                  </w:r>
                  <w:proofErr w:type="spellStart"/>
                  <w:r w:rsidRPr="00843286">
                    <w:rPr>
                      <w:rFonts w:ascii="Calibri" w:hAnsi="Calibri" w:cs="Calibri"/>
                      <w:bCs/>
                      <w:i/>
                      <w:sz w:val="24"/>
                      <w:szCs w:val="24"/>
                    </w:rPr>
                    <w:t>Lavelle</w:t>
                  </w:r>
                  <w:proofErr w:type="spellEnd"/>
                </w:p>
              </w:tc>
            </w:tr>
            <w:tr w:rsidR="001374B0" w:rsidRPr="00C31EED" w:rsidTr="00FF3475">
              <w:trPr>
                <w:trHeight w:val="436"/>
                <w:jc w:val="center"/>
              </w:trPr>
              <w:tc>
                <w:tcPr>
                  <w:tcW w:w="1370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374B0" w:rsidRPr="003F3FB2" w:rsidRDefault="001374B0" w:rsidP="001374B0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F3FB2">
                    <w:rPr>
                      <w:rFonts w:ascii="Arial Narrow" w:hAnsi="Arial Narrow" w:cs="Tahoma"/>
                      <w:sz w:val="24"/>
                      <w:szCs w:val="24"/>
                    </w:rPr>
                    <w:t>12:00</w:t>
                  </w:r>
                </w:p>
              </w:tc>
              <w:tc>
                <w:tcPr>
                  <w:tcW w:w="5684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374B0" w:rsidRPr="00843286" w:rsidRDefault="001374B0" w:rsidP="001374B0">
                  <w:pPr>
                    <w:tabs>
                      <w:tab w:val="left" w:pos="-720"/>
                    </w:tabs>
                    <w:suppressAutoHyphens/>
                    <w:spacing w:after="0"/>
                    <w:rPr>
                      <w:rFonts w:ascii="Calibri" w:hAnsi="Calibri" w:cs="Calibri"/>
                      <w:bCs/>
                      <w:i/>
                      <w:sz w:val="24"/>
                      <w:szCs w:val="24"/>
                    </w:rPr>
                  </w:pPr>
                  <w:r w:rsidRPr="00843286">
                    <w:rPr>
                      <w:rFonts w:ascii="Calibri" w:eastAsia="Calibri" w:hAnsi="Calibri" w:cs="Calibri"/>
                      <w:sz w:val="24"/>
                      <w:szCs w:val="24"/>
                      <w:lang w:eastAsia="en-US"/>
                    </w:rPr>
                    <w:t xml:space="preserve">Restaurar y adaptar al futuro frente a disturbios en sociedades en conflicto. </w:t>
                  </w:r>
                  <w:r w:rsidRPr="00843286">
                    <w:rPr>
                      <w:rFonts w:ascii="Calibri" w:eastAsia="Calibri" w:hAnsi="Calibri" w:cs="Calibri"/>
                      <w:i/>
                      <w:sz w:val="24"/>
                      <w:szCs w:val="24"/>
                      <w:lang w:eastAsia="en-US"/>
                    </w:rPr>
                    <w:t>J.I. Barrera</w:t>
                  </w:r>
                </w:p>
              </w:tc>
            </w:tr>
            <w:tr w:rsidR="001374B0" w:rsidRPr="00C31EED" w:rsidTr="00FF3475">
              <w:trPr>
                <w:trHeight w:val="436"/>
                <w:jc w:val="center"/>
              </w:trPr>
              <w:tc>
                <w:tcPr>
                  <w:tcW w:w="1370" w:type="dxa"/>
                  <w:shd w:val="clear" w:color="auto" w:fill="FFFF99"/>
                  <w:vAlign w:val="center"/>
                </w:tcPr>
                <w:p w:rsidR="001374B0" w:rsidRPr="003F3FB2" w:rsidRDefault="001374B0" w:rsidP="001374B0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F3FB2">
                    <w:rPr>
                      <w:rFonts w:ascii="Arial Narrow" w:hAnsi="Arial Narrow" w:cs="Tahoma"/>
                      <w:sz w:val="24"/>
                      <w:szCs w:val="24"/>
                    </w:rPr>
                    <w:lastRenderedPageBreak/>
                    <w:t>12:30</w:t>
                  </w:r>
                </w:p>
              </w:tc>
              <w:tc>
                <w:tcPr>
                  <w:tcW w:w="5684" w:type="dxa"/>
                  <w:shd w:val="clear" w:color="auto" w:fill="FFFF99"/>
                  <w:vAlign w:val="center"/>
                </w:tcPr>
                <w:p w:rsidR="001374B0" w:rsidRPr="00C31EED" w:rsidRDefault="001374B0" w:rsidP="001374B0">
                  <w:pPr>
                    <w:spacing w:after="0"/>
                    <w:rPr>
                      <w:rFonts w:ascii="Arial Narrow" w:hAnsi="Arial Narrow" w:cs="Arial"/>
                      <w:b/>
                      <w:bCs/>
                      <w:i/>
                      <w:color w:val="800000"/>
                      <w:sz w:val="24"/>
                      <w:szCs w:val="24"/>
                    </w:rPr>
                  </w:pPr>
                  <w:r w:rsidRPr="00C31EED">
                    <w:rPr>
                      <w:rFonts w:ascii="Arial Narrow" w:hAnsi="Arial Narrow" w:cs="Arial"/>
                      <w:b/>
                      <w:i/>
                      <w:color w:val="800000"/>
                      <w:sz w:val="24"/>
                      <w:szCs w:val="24"/>
                    </w:rPr>
                    <w:t>Clausura</w:t>
                  </w:r>
                </w:p>
              </w:tc>
            </w:tr>
            <w:tr w:rsidR="001374B0" w:rsidRPr="00C31EED" w:rsidTr="00FF3475">
              <w:trPr>
                <w:trHeight w:val="436"/>
                <w:jc w:val="center"/>
              </w:trPr>
              <w:tc>
                <w:tcPr>
                  <w:tcW w:w="1370" w:type="dxa"/>
                  <w:vAlign w:val="center"/>
                </w:tcPr>
                <w:p w:rsidR="001374B0" w:rsidRPr="003F3FB2" w:rsidRDefault="001374B0" w:rsidP="001374B0">
                  <w:pPr>
                    <w:spacing w:after="0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F3FB2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5684" w:type="dxa"/>
                  <w:shd w:val="clear" w:color="auto" w:fill="E0E0E0"/>
                  <w:vAlign w:val="center"/>
                </w:tcPr>
                <w:p w:rsidR="001374B0" w:rsidRPr="00C31EED" w:rsidRDefault="001374B0" w:rsidP="001374B0">
                  <w:pPr>
                    <w:spacing w:after="0"/>
                    <w:rPr>
                      <w:rFonts w:ascii="Arial Narrow" w:hAnsi="Arial Narrow" w:cs="Arial"/>
                    </w:rPr>
                  </w:pPr>
                  <w:r w:rsidRPr="00C31EED">
                    <w:rPr>
                      <w:rFonts w:ascii="Arial Narrow" w:hAnsi="Arial Narrow" w:cs="Arial"/>
                      <w:b/>
                    </w:rPr>
                    <w:t>Almuerzo</w:t>
                  </w:r>
                </w:p>
              </w:tc>
            </w:tr>
          </w:tbl>
          <w:p w:rsidR="002D5ED8" w:rsidRDefault="002D5ED8" w:rsidP="00801509"/>
        </w:tc>
      </w:tr>
      <w:tr w:rsidR="00770ECC" w:rsidTr="00FF3475">
        <w:tc>
          <w:tcPr>
            <w:tcW w:w="2127" w:type="dxa"/>
          </w:tcPr>
          <w:p w:rsidR="00801509" w:rsidRDefault="00801509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HORAS LECTIVAS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7052" w:type="dxa"/>
          </w:tcPr>
          <w:p w:rsidR="00801509" w:rsidRPr="00801509" w:rsidRDefault="00801509" w:rsidP="00801509">
            <w:pPr>
              <w:rPr>
                <w:rFonts w:cstheme="minorHAnsi"/>
              </w:rPr>
            </w:pPr>
          </w:p>
          <w:p w:rsidR="00770ECC" w:rsidRPr="00801509" w:rsidRDefault="004A0273" w:rsidP="00801509">
            <w:pPr>
              <w:rPr>
                <w:rFonts w:cstheme="minorHAnsi"/>
              </w:rPr>
            </w:pPr>
            <w:r>
              <w:rPr>
                <w:rFonts w:cstheme="minorHAnsi"/>
              </w:rPr>
              <w:t>36 horas</w:t>
            </w:r>
          </w:p>
        </w:tc>
      </w:tr>
      <w:tr w:rsidR="00770ECC" w:rsidTr="00FF3475">
        <w:tc>
          <w:tcPr>
            <w:tcW w:w="2127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FINANCIACIÓN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7052" w:type="dxa"/>
          </w:tcPr>
          <w:p w:rsidR="00770ECC" w:rsidRPr="00EC7BAB" w:rsidRDefault="003D21BA" w:rsidP="004A0273">
            <w:pPr>
              <w:jc w:val="both"/>
            </w:pPr>
            <w:r w:rsidRPr="003D21BA">
              <w:t>La AECID asumirá el alojamiento y manutención de 2</w:t>
            </w:r>
            <w:r>
              <w:t>2</w:t>
            </w:r>
            <w:r w:rsidRPr="003D21BA">
              <w:t xml:space="preserve"> participantes latinoamericanos.  Los gastos de boletos aéreos serán asumidos por el interesado o su institución.</w:t>
            </w:r>
          </w:p>
        </w:tc>
      </w:tr>
      <w:tr w:rsidR="00770ECC" w:rsidTr="00FF3475">
        <w:tc>
          <w:tcPr>
            <w:tcW w:w="2127" w:type="dxa"/>
          </w:tcPr>
          <w:p w:rsidR="00770ECC" w:rsidRPr="00770ECC" w:rsidRDefault="00502792" w:rsidP="00770ECC">
            <w:pPr>
              <w:jc w:val="center"/>
              <w:rPr>
                <w:b/>
              </w:rPr>
            </w:pPr>
            <w:r>
              <w:rPr>
                <w:b/>
              </w:rPr>
              <w:t>FECHA LÍMI</w:t>
            </w:r>
            <w:r w:rsidR="00770ECC" w:rsidRPr="00770ECC">
              <w:rPr>
                <w:b/>
              </w:rPr>
              <w:t>TE PRESENTACIÓN SOLICITUDES</w:t>
            </w:r>
          </w:p>
        </w:tc>
        <w:tc>
          <w:tcPr>
            <w:tcW w:w="7052" w:type="dxa"/>
          </w:tcPr>
          <w:p w:rsidR="00770ECC" w:rsidRDefault="00770ECC" w:rsidP="00361E96"/>
          <w:p w:rsidR="007500B2" w:rsidRPr="007500B2" w:rsidRDefault="004A0273" w:rsidP="00361E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 de abril de 2017</w:t>
            </w:r>
          </w:p>
        </w:tc>
      </w:tr>
      <w:tr w:rsidR="00502792" w:rsidTr="00FF3475">
        <w:tc>
          <w:tcPr>
            <w:tcW w:w="2127" w:type="dxa"/>
          </w:tcPr>
          <w:p w:rsidR="00502792" w:rsidRDefault="00502792" w:rsidP="002D5ED8">
            <w:pPr>
              <w:jc w:val="both"/>
            </w:pPr>
          </w:p>
          <w:p w:rsidR="00502792" w:rsidRDefault="00502792" w:rsidP="00502792">
            <w:pPr>
              <w:jc w:val="center"/>
              <w:rPr>
                <w:b/>
              </w:rPr>
            </w:pPr>
            <w:r w:rsidRPr="00502792">
              <w:rPr>
                <w:b/>
              </w:rPr>
              <w:t>POSTULACIÓN Y SOLICITUD DE PARTICIPACIÓN</w:t>
            </w:r>
          </w:p>
          <w:p w:rsidR="00502792" w:rsidRPr="00502792" w:rsidRDefault="00502792" w:rsidP="00502792">
            <w:pPr>
              <w:jc w:val="center"/>
              <w:rPr>
                <w:b/>
              </w:rPr>
            </w:pPr>
          </w:p>
          <w:p w:rsidR="00502792" w:rsidRPr="00502792" w:rsidRDefault="00502792" w:rsidP="00502792">
            <w:pPr>
              <w:jc w:val="center"/>
              <w:rPr>
                <w:sz w:val="32"/>
                <w:szCs w:val="32"/>
              </w:rPr>
            </w:pPr>
            <w:r w:rsidRPr="00502792">
              <w:rPr>
                <w:b/>
                <w:sz w:val="32"/>
                <w:szCs w:val="32"/>
              </w:rPr>
              <w:t>-ON LINE-</w:t>
            </w:r>
          </w:p>
        </w:tc>
        <w:tc>
          <w:tcPr>
            <w:tcW w:w="7052" w:type="dxa"/>
          </w:tcPr>
          <w:p w:rsidR="00FB5328" w:rsidRDefault="00FB5328" w:rsidP="00FB5328">
            <w:pPr>
              <w:pStyle w:val="Prrafodelista"/>
              <w:numPr>
                <w:ilvl w:val="0"/>
                <w:numId w:val="1"/>
              </w:numPr>
            </w:pPr>
            <w:r>
              <w:t xml:space="preserve">Las solicitudes deben cumplimentarse </w:t>
            </w:r>
            <w:proofErr w:type="spellStart"/>
            <w:r>
              <w:t>on</w:t>
            </w:r>
            <w:proofErr w:type="spellEnd"/>
            <w:r>
              <w:t xml:space="preserve"> line a través de la página Web: www.aecidcf.org.co y en la página principal en el campo Convocatorias abiertas acceder a la información sobre el curso, en la parte inferior de la pantalla aparece la palabra INSCRIBIRSE, al hacer clic en ella le </w:t>
            </w:r>
            <w:proofErr w:type="spellStart"/>
            <w:r>
              <w:t>redireccionará</w:t>
            </w:r>
            <w:proofErr w:type="spellEnd"/>
            <w:r>
              <w:t xml:space="preserve"> al formulario de inscripción en línea que debe diligenciar completo.</w:t>
            </w:r>
          </w:p>
          <w:p w:rsidR="00FB5328" w:rsidRDefault="00FB5328" w:rsidP="00FB5328">
            <w:pPr>
              <w:pStyle w:val="Prrafodelista"/>
            </w:pPr>
          </w:p>
          <w:p w:rsidR="00324355" w:rsidRDefault="00FB5328" w:rsidP="004A0273">
            <w:pPr>
              <w:pStyle w:val="Prrafodelista"/>
              <w:numPr>
                <w:ilvl w:val="0"/>
                <w:numId w:val="1"/>
              </w:numPr>
            </w:pPr>
            <w:r>
              <w:t xml:space="preserve">Enviar </w:t>
            </w:r>
            <w:proofErr w:type="spellStart"/>
            <w:r>
              <w:t>Curriculum</w:t>
            </w:r>
            <w:proofErr w:type="spellEnd"/>
            <w:r>
              <w:t xml:space="preserve"> Vitae y aval firmado y sellado de la Institución proponente, reflejando la importancia que para esa Institución tiene la acción formativa a:  </w:t>
            </w:r>
            <w:r w:rsidR="004A0273">
              <w:t xml:space="preserve">Francisco Comín </w:t>
            </w:r>
            <w:hyperlink r:id="rId8" w:history="1">
              <w:r w:rsidR="004A0273" w:rsidRPr="00B0279B">
                <w:rPr>
                  <w:rStyle w:val="Hipervnculo"/>
                </w:rPr>
                <w:t>comin@ipe.csic.es</w:t>
              </w:r>
            </w:hyperlink>
            <w:r w:rsidR="004A0273">
              <w:t xml:space="preserve"> </w:t>
            </w:r>
          </w:p>
        </w:tc>
      </w:tr>
    </w:tbl>
    <w:p w:rsidR="00770ECC" w:rsidRDefault="00770ECC" w:rsidP="00770ECC">
      <w:pPr>
        <w:jc w:val="center"/>
      </w:pPr>
    </w:p>
    <w:sectPr w:rsidR="00770ECC" w:rsidSect="00770ECC"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533B5"/>
    <w:multiLevelType w:val="hybridMultilevel"/>
    <w:tmpl w:val="D4707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64318"/>
    <w:multiLevelType w:val="hybridMultilevel"/>
    <w:tmpl w:val="0212C628"/>
    <w:lvl w:ilvl="0" w:tplc="F58487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37F0A"/>
    <w:multiLevelType w:val="hybridMultilevel"/>
    <w:tmpl w:val="CE5647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D3B05"/>
    <w:multiLevelType w:val="hybridMultilevel"/>
    <w:tmpl w:val="E48EAE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E33F6"/>
    <w:multiLevelType w:val="singleLevel"/>
    <w:tmpl w:val="0C0A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CC"/>
    <w:rsid w:val="000C174E"/>
    <w:rsid w:val="001374B0"/>
    <w:rsid w:val="001B2865"/>
    <w:rsid w:val="002D5ED8"/>
    <w:rsid w:val="00306CAD"/>
    <w:rsid w:val="00324355"/>
    <w:rsid w:val="00361E96"/>
    <w:rsid w:val="00377926"/>
    <w:rsid w:val="003D21BA"/>
    <w:rsid w:val="00436250"/>
    <w:rsid w:val="004413AD"/>
    <w:rsid w:val="004A0273"/>
    <w:rsid w:val="00502792"/>
    <w:rsid w:val="005401F9"/>
    <w:rsid w:val="00563499"/>
    <w:rsid w:val="005B03B3"/>
    <w:rsid w:val="005B4E75"/>
    <w:rsid w:val="005E4F90"/>
    <w:rsid w:val="006741C1"/>
    <w:rsid w:val="007500B2"/>
    <w:rsid w:val="00770ECC"/>
    <w:rsid w:val="00801509"/>
    <w:rsid w:val="008041F8"/>
    <w:rsid w:val="0087173B"/>
    <w:rsid w:val="0091624E"/>
    <w:rsid w:val="00970D66"/>
    <w:rsid w:val="009E2999"/>
    <w:rsid w:val="00A478DD"/>
    <w:rsid w:val="00CD1447"/>
    <w:rsid w:val="00CD2EB8"/>
    <w:rsid w:val="00D203D7"/>
    <w:rsid w:val="00DD170D"/>
    <w:rsid w:val="00DF501B"/>
    <w:rsid w:val="00E96174"/>
    <w:rsid w:val="00EB78CC"/>
    <w:rsid w:val="00EC7BAB"/>
    <w:rsid w:val="00F41EE9"/>
    <w:rsid w:val="00F75D4E"/>
    <w:rsid w:val="00FB5328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n@ipe.csic.e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860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seminarios3</dc:creator>
  <cp:lastModifiedBy>Área de Formación. CFCE Cartagena</cp:lastModifiedBy>
  <cp:revision>15</cp:revision>
  <dcterms:created xsi:type="dcterms:W3CDTF">2017-03-15T14:06:00Z</dcterms:created>
  <dcterms:modified xsi:type="dcterms:W3CDTF">2017-03-22T17:11:00Z</dcterms:modified>
</cp:coreProperties>
</file>