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CF39BA" w:rsidP="00770ECC">
      <w:pPr>
        <w:jc w:val="center"/>
      </w:pPr>
      <w:r>
        <w:rPr>
          <w:noProof/>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2540</wp:posOffset>
            </wp:positionV>
            <wp:extent cx="1295400" cy="1066800"/>
            <wp:effectExtent l="0" t="0" r="0" b="0"/>
            <wp:wrapTight wrapText="bothSides">
              <wp:wrapPolygon edited="0">
                <wp:start x="9529" y="0"/>
                <wp:lineTo x="6988" y="1157"/>
                <wp:lineTo x="4447" y="4243"/>
                <wp:lineTo x="4129" y="6943"/>
                <wp:lineTo x="5082" y="12343"/>
                <wp:lineTo x="3176" y="16200"/>
                <wp:lineTo x="2541" y="18129"/>
                <wp:lineTo x="0" y="19286"/>
                <wp:lineTo x="0" y="21214"/>
                <wp:lineTo x="21282" y="21214"/>
                <wp:lineTo x="21282" y="19286"/>
                <wp:lineTo x="18741" y="18514"/>
                <wp:lineTo x="18424" y="15043"/>
                <wp:lineTo x="16200" y="12343"/>
                <wp:lineTo x="16835" y="6943"/>
                <wp:lineTo x="16835" y="4629"/>
                <wp:lineTo x="13659" y="771"/>
                <wp:lineTo x="11435" y="0"/>
                <wp:lineTo x="9529" y="0"/>
              </wp:wrapPolygon>
            </wp:wrapTight>
            <wp:docPr id="2" name="Imagen 9" descr="C:\Users\pfigueras\Desktop\CGPJ 2015 - Escuela Judicial (Verdana) 40.png"/>
            <wp:cNvGraphicFramePr/>
            <a:graphic xmlns:a="http://schemas.openxmlformats.org/drawingml/2006/main">
              <a:graphicData uri="http://schemas.openxmlformats.org/drawingml/2006/picture">
                <pic:pic xmlns:pic="http://schemas.openxmlformats.org/drawingml/2006/picture">
                  <pic:nvPicPr>
                    <pic:cNvPr id="1" name="Imagen 9" descr="C:\Users\pfigueras\Desktop\CGPJ 2015 - Escuela Judicial (Verdana) 40.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1853565</wp:posOffset>
            </wp:positionH>
            <wp:positionV relativeFrom="paragraph">
              <wp:posOffset>212090</wp:posOffset>
            </wp:positionV>
            <wp:extent cx="4048125" cy="647700"/>
            <wp:effectExtent l="0" t="0" r="9525" b="0"/>
            <wp:wrapSquare wrapText="bothSides"/>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8125" cy="647700"/>
                    </a:xfrm>
                    <a:prstGeom prst="rect">
                      <a:avLst/>
                    </a:prstGeom>
                    <a:noFill/>
                    <a:ln>
                      <a:noFill/>
                    </a:ln>
                  </pic:spPr>
                </pic:pic>
              </a:graphicData>
            </a:graphic>
          </wp:anchor>
        </w:drawing>
      </w:r>
    </w:p>
    <w:p w:rsidR="006741C1" w:rsidRDefault="006741C1" w:rsidP="00770ECC">
      <w:pPr>
        <w:jc w:val="center"/>
      </w:pPr>
    </w:p>
    <w:p w:rsidR="00CF39BA" w:rsidRDefault="00CF39BA" w:rsidP="00770ECC">
      <w:pPr>
        <w:jc w:val="center"/>
        <w:rPr>
          <w:b/>
          <w:sz w:val="28"/>
          <w:szCs w:val="28"/>
        </w:rPr>
      </w:pPr>
    </w:p>
    <w:p w:rsidR="00CF39BA" w:rsidRDefault="00CF39BA" w:rsidP="00770ECC">
      <w:pPr>
        <w:jc w:val="center"/>
        <w:rPr>
          <w:b/>
          <w:sz w:val="28"/>
          <w:szCs w:val="28"/>
        </w:rPr>
      </w:pPr>
    </w:p>
    <w:p w:rsidR="00770ECC" w:rsidRPr="00770ECC" w:rsidRDefault="00770ECC" w:rsidP="00770ECC">
      <w:pPr>
        <w:jc w:val="center"/>
        <w:rPr>
          <w:b/>
          <w:sz w:val="28"/>
          <w:szCs w:val="28"/>
        </w:rPr>
      </w:pPr>
      <w:r w:rsidRPr="00770ECC">
        <w:rPr>
          <w:b/>
          <w:sz w:val="28"/>
          <w:szCs w:val="28"/>
        </w:rPr>
        <w:t xml:space="preserve">CONVOCATORIA PARA ACTIVIDADES FORMATIVAS </w:t>
      </w:r>
      <w:r w:rsidRPr="00770ECC">
        <w:rPr>
          <w:b/>
          <w:sz w:val="28"/>
          <w:szCs w:val="28"/>
        </w:rPr>
        <w:br/>
        <w:t>DE LOS CENTROS DE FORMACIÓN DE LA COOPERACIÓN ESPAÑOLA</w:t>
      </w:r>
    </w:p>
    <w:tbl>
      <w:tblPr>
        <w:tblStyle w:val="Tablaconcuadrcula"/>
        <w:tblW w:w="9039" w:type="dxa"/>
        <w:tblInd w:w="-459" w:type="dxa"/>
        <w:tblLook w:val="04A0" w:firstRow="1" w:lastRow="0" w:firstColumn="1" w:lastColumn="0" w:noHBand="0" w:noVBand="1"/>
      </w:tblPr>
      <w:tblGrid>
        <w:gridCol w:w="2093"/>
        <w:gridCol w:w="6946"/>
      </w:tblGrid>
      <w:tr w:rsidR="00770ECC" w:rsidTr="00C264E7">
        <w:tc>
          <w:tcPr>
            <w:tcW w:w="2093" w:type="dxa"/>
          </w:tcPr>
          <w:p w:rsidR="00770ECC" w:rsidRPr="00770ECC" w:rsidRDefault="00770ECC" w:rsidP="00C264E7">
            <w:pPr>
              <w:jc w:val="center"/>
              <w:rPr>
                <w:b/>
              </w:rPr>
            </w:pPr>
            <w:r w:rsidRPr="00770ECC">
              <w:rPr>
                <w:b/>
              </w:rPr>
              <w:t>NOMBRE DE LA ACTIVIDAD</w:t>
            </w:r>
          </w:p>
        </w:tc>
        <w:tc>
          <w:tcPr>
            <w:tcW w:w="6946" w:type="dxa"/>
            <w:vAlign w:val="center"/>
          </w:tcPr>
          <w:p w:rsidR="00770ECC" w:rsidRPr="00C264E7" w:rsidRDefault="002E7A3C" w:rsidP="00145670">
            <w:pPr>
              <w:rPr>
                <w:rFonts w:ascii="Arial" w:hAnsi="Arial" w:cs="Arial"/>
              </w:rPr>
            </w:pPr>
            <w:r>
              <w:rPr>
                <w:rFonts w:ascii="Arial" w:hAnsi="Arial" w:cs="Arial"/>
              </w:rPr>
              <w:t>CURSO L</w:t>
            </w:r>
            <w:r w:rsidRPr="00C264E7">
              <w:rPr>
                <w:rFonts w:ascii="Arial" w:hAnsi="Arial" w:cs="Arial"/>
              </w:rPr>
              <w:t>A RESPUESTA JUDICIAL EN EL ÁMBIT</w:t>
            </w:r>
            <w:r>
              <w:rPr>
                <w:rFonts w:ascii="Arial" w:hAnsi="Arial" w:cs="Arial"/>
              </w:rPr>
              <w:t>O DEL DERECHO DE LA COMPETENCIA</w:t>
            </w:r>
          </w:p>
        </w:tc>
      </w:tr>
      <w:tr w:rsidR="00770ECC" w:rsidTr="00C264E7">
        <w:tc>
          <w:tcPr>
            <w:tcW w:w="2093" w:type="dxa"/>
          </w:tcPr>
          <w:p w:rsidR="00770ECC" w:rsidRPr="00770ECC" w:rsidRDefault="00770ECC" w:rsidP="00C264E7">
            <w:pPr>
              <w:jc w:val="center"/>
              <w:rPr>
                <w:b/>
              </w:rPr>
            </w:pPr>
            <w:r w:rsidRPr="00770ECC">
              <w:rPr>
                <w:b/>
              </w:rPr>
              <w:t>FECHA DE INICIO Y FINALIZACIÓN</w:t>
            </w:r>
          </w:p>
        </w:tc>
        <w:tc>
          <w:tcPr>
            <w:tcW w:w="6946" w:type="dxa"/>
            <w:vAlign w:val="center"/>
          </w:tcPr>
          <w:p w:rsidR="00770ECC" w:rsidRPr="0091624E" w:rsidRDefault="00C264E7" w:rsidP="00C264E7">
            <w:pPr>
              <w:rPr>
                <w:rFonts w:ascii="Arial" w:hAnsi="Arial" w:cs="Arial"/>
              </w:rPr>
            </w:pPr>
            <w:r>
              <w:rPr>
                <w:rFonts w:ascii="Arial" w:hAnsi="Arial" w:cs="Arial"/>
              </w:rPr>
              <w:t>Del 17 al 20 de octubre de 2017</w:t>
            </w:r>
          </w:p>
        </w:tc>
      </w:tr>
      <w:tr w:rsidR="00770ECC" w:rsidTr="00C264E7">
        <w:tc>
          <w:tcPr>
            <w:tcW w:w="2093" w:type="dxa"/>
          </w:tcPr>
          <w:p w:rsidR="00770ECC" w:rsidRPr="00770ECC" w:rsidRDefault="00770ECC" w:rsidP="00C264E7">
            <w:pPr>
              <w:jc w:val="center"/>
              <w:rPr>
                <w:b/>
              </w:rPr>
            </w:pPr>
            <w:r w:rsidRPr="00770ECC">
              <w:rPr>
                <w:b/>
              </w:rPr>
              <w:t>CENTRO DE FORMACIÓN</w:t>
            </w:r>
          </w:p>
        </w:tc>
        <w:tc>
          <w:tcPr>
            <w:tcW w:w="6946" w:type="dxa"/>
            <w:vAlign w:val="center"/>
          </w:tcPr>
          <w:p w:rsidR="00770ECC" w:rsidRPr="0091624E" w:rsidRDefault="00C264E7" w:rsidP="00C264E7">
            <w:pPr>
              <w:rPr>
                <w:rFonts w:ascii="Arial" w:hAnsi="Arial" w:cs="Arial"/>
              </w:rPr>
            </w:pPr>
            <w:r>
              <w:rPr>
                <w:rFonts w:ascii="Arial" w:hAnsi="Arial" w:cs="Arial"/>
              </w:rPr>
              <w:t>Cartagena de Indias, Colombia</w:t>
            </w:r>
          </w:p>
        </w:tc>
      </w:tr>
      <w:tr w:rsidR="00770ECC" w:rsidTr="00C264E7">
        <w:trPr>
          <w:trHeight w:val="1890"/>
        </w:trPr>
        <w:tc>
          <w:tcPr>
            <w:tcW w:w="2093" w:type="dxa"/>
          </w:tcPr>
          <w:p w:rsidR="002D5ED8" w:rsidRDefault="002D5ED8" w:rsidP="00C264E7">
            <w:pPr>
              <w:jc w:val="center"/>
              <w:rPr>
                <w:b/>
              </w:rPr>
            </w:pPr>
          </w:p>
          <w:p w:rsidR="00770ECC" w:rsidRPr="00770ECC" w:rsidRDefault="00770ECC" w:rsidP="00C264E7">
            <w:pPr>
              <w:jc w:val="center"/>
              <w:rPr>
                <w:b/>
              </w:rPr>
            </w:pPr>
            <w:r w:rsidRPr="00770ECC">
              <w:rPr>
                <w:b/>
              </w:rPr>
              <w:t>OBJETIVOS</w:t>
            </w:r>
          </w:p>
        </w:tc>
        <w:tc>
          <w:tcPr>
            <w:tcW w:w="6946" w:type="dxa"/>
            <w:vAlign w:val="center"/>
          </w:tcPr>
          <w:p w:rsidR="002D5ED8" w:rsidRPr="0091624E" w:rsidRDefault="00145670" w:rsidP="00145670">
            <w:pPr>
              <w:jc w:val="both"/>
              <w:rPr>
                <w:rFonts w:ascii="Arial" w:hAnsi="Arial" w:cs="Arial"/>
              </w:rPr>
            </w:pPr>
            <w:r w:rsidRPr="00145670">
              <w:rPr>
                <w:rFonts w:ascii="Arial" w:hAnsi="Arial" w:cs="Arial"/>
              </w:rPr>
              <w:t>Tiene como finalidad profundizar sobre el papel que juegan las Cortes Supremas y los órganos judiciales encargados de la revisión jurisdiccional de las decisiones de las Autoridades de Competencia, papel esencial para garantizar la correcta interpretación del marco normativo del derecho de la competencia.</w:t>
            </w:r>
          </w:p>
        </w:tc>
      </w:tr>
      <w:tr w:rsidR="00770ECC" w:rsidTr="00C264E7">
        <w:trPr>
          <w:trHeight w:val="1123"/>
        </w:trPr>
        <w:tc>
          <w:tcPr>
            <w:tcW w:w="2093" w:type="dxa"/>
          </w:tcPr>
          <w:p w:rsidR="002D5ED8" w:rsidRDefault="002D5ED8" w:rsidP="00C264E7">
            <w:pPr>
              <w:jc w:val="center"/>
              <w:rPr>
                <w:b/>
              </w:rPr>
            </w:pPr>
          </w:p>
          <w:p w:rsidR="00770ECC" w:rsidRPr="00770ECC" w:rsidRDefault="00770ECC" w:rsidP="00C264E7">
            <w:pPr>
              <w:jc w:val="center"/>
              <w:rPr>
                <w:b/>
              </w:rPr>
            </w:pPr>
            <w:r w:rsidRPr="00770ECC">
              <w:rPr>
                <w:b/>
              </w:rPr>
              <w:t>INSTITUCIÓN/ES ORGANIZADOR</w:t>
            </w:r>
            <w:r>
              <w:rPr>
                <w:b/>
              </w:rPr>
              <w:t>A</w:t>
            </w:r>
            <w:r w:rsidRPr="00770ECC">
              <w:rPr>
                <w:b/>
              </w:rPr>
              <w:t>/S</w:t>
            </w:r>
          </w:p>
        </w:tc>
        <w:tc>
          <w:tcPr>
            <w:tcW w:w="6946" w:type="dxa"/>
            <w:vAlign w:val="center"/>
          </w:tcPr>
          <w:p w:rsidR="002D5ED8" w:rsidRPr="00145670" w:rsidRDefault="00A4638A" w:rsidP="00145670">
            <w:pPr>
              <w:pStyle w:val="Prrafodelista"/>
              <w:numPr>
                <w:ilvl w:val="0"/>
                <w:numId w:val="6"/>
              </w:numPr>
              <w:jc w:val="both"/>
              <w:rPr>
                <w:rFonts w:ascii="Arial" w:hAnsi="Arial" w:cs="Arial"/>
              </w:rPr>
            </w:pPr>
            <w:r w:rsidRPr="00145670">
              <w:rPr>
                <w:rFonts w:ascii="Arial" w:hAnsi="Arial" w:cs="Arial"/>
              </w:rPr>
              <w:t>E</w:t>
            </w:r>
            <w:r w:rsidR="00C264E7" w:rsidRPr="00145670">
              <w:rPr>
                <w:rFonts w:ascii="Arial" w:hAnsi="Arial" w:cs="Arial"/>
              </w:rPr>
              <w:t>scuela Judicial del C</w:t>
            </w:r>
            <w:r w:rsidRPr="00145670">
              <w:rPr>
                <w:rFonts w:ascii="Arial" w:hAnsi="Arial" w:cs="Arial"/>
              </w:rPr>
              <w:t xml:space="preserve">onsejo </w:t>
            </w:r>
            <w:r w:rsidR="00C264E7" w:rsidRPr="00145670">
              <w:rPr>
                <w:rFonts w:ascii="Arial" w:hAnsi="Arial" w:cs="Arial"/>
              </w:rPr>
              <w:t>G</w:t>
            </w:r>
            <w:r w:rsidRPr="00145670">
              <w:rPr>
                <w:rFonts w:ascii="Arial" w:hAnsi="Arial" w:cs="Arial"/>
              </w:rPr>
              <w:t xml:space="preserve">eneral del </w:t>
            </w:r>
            <w:r w:rsidR="00C264E7" w:rsidRPr="00145670">
              <w:rPr>
                <w:rFonts w:ascii="Arial" w:hAnsi="Arial" w:cs="Arial"/>
              </w:rPr>
              <w:t>P</w:t>
            </w:r>
            <w:r w:rsidRPr="00145670">
              <w:rPr>
                <w:rFonts w:ascii="Arial" w:hAnsi="Arial" w:cs="Arial"/>
              </w:rPr>
              <w:t xml:space="preserve">oder </w:t>
            </w:r>
            <w:r w:rsidR="00C264E7" w:rsidRPr="00145670">
              <w:rPr>
                <w:rFonts w:ascii="Arial" w:hAnsi="Arial" w:cs="Arial"/>
              </w:rPr>
              <w:t>J</w:t>
            </w:r>
            <w:r w:rsidRPr="00145670">
              <w:rPr>
                <w:rFonts w:ascii="Arial" w:hAnsi="Arial" w:cs="Arial"/>
              </w:rPr>
              <w:t>udicial</w:t>
            </w:r>
            <w:r w:rsidR="00C264E7" w:rsidRPr="00145670">
              <w:rPr>
                <w:rFonts w:ascii="Arial" w:hAnsi="Arial" w:cs="Arial"/>
              </w:rPr>
              <w:t xml:space="preserve"> de España (Programa Aula Iberoamericana)</w:t>
            </w:r>
            <w:r w:rsidRPr="00145670">
              <w:rPr>
                <w:rFonts w:ascii="Arial" w:hAnsi="Arial" w:cs="Arial"/>
              </w:rPr>
              <w:t>.</w:t>
            </w:r>
          </w:p>
          <w:p w:rsidR="00145670" w:rsidRDefault="00145670" w:rsidP="00A4638A">
            <w:pPr>
              <w:jc w:val="both"/>
              <w:rPr>
                <w:rFonts w:ascii="Arial" w:hAnsi="Arial" w:cs="Arial"/>
              </w:rPr>
            </w:pPr>
          </w:p>
          <w:p w:rsidR="00145670" w:rsidRPr="00145670" w:rsidRDefault="00145670" w:rsidP="00145670">
            <w:pPr>
              <w:pStyle w:val="Prrafodelista"/>
              <w:numPr>
                <w:ilvl w:val="0"/>
                <w:numId w:val="6"/>
              </w:numPr>
              <w:jc w:val="both"/>
              <w:rPr>
                <w:rFonts w:ascii="Arial" w:hAnsi="Arial" w:cs="Arial"/>
              </w:rPr>
            </w:pPr>
            <w:r w:rsidRPr="00145670">
              <w:rPr>
                <w:rFonts w:ascii="Arial" w:hAnsi="Arial" w:cs="Arial"/>
              </w:rPr>
              <w:t xml:space="preserve">Agencia </w:t>
            </w:r>
            <w:proofErr w:type="gramStart"/>
            <w:r w:rsidRPr="00145670">
              <w:rPr>
                <w:rFonts w:ascii="Arial" w:hAnsi="Arial" w:cs="Arial"/>
              </w:rPr>
              <w:t>Española</w:t>
            </w:r>
            <w:proofErr w:type="gramEnd"/>
            <w:r w:rsidRPr="00145670">
              <w:rPr>
                <w:rFonts w:ascii="Arial" w:hAnsi="Arial" w:cs="Arial"/>
              </w:rPr>
              <w:t xml:space="preserve"> de Cooperación Internacional para el Desarrollo (AECID). </w:t>
            </w:r>
          </w:p>
        </w:tc>
      </w:tr>
      <w:tr w:rsidR="00C264E7" w:rsidTr="00C264E7">
        <w:tc>
          <w:tcPr>
            <w:tcW w:w="2093" w:type="dxa"/>
          </w:tcPr>
          <w:p w:rsidR="00C264E7" w:rsidRDefault="00C264E7" w:rsidP="00C264E7">
            <w:pPr>
              <w:jc w:val="center"/>
              <w:rPr>
                <w:b/>
              </w:rPr>
            </w:pPr>
          </w:p>
          <w:p w:rsidR="00C264E7" w:rsidRDefault="00C264E7" w:rsidP="00C264E7">
            <w:pPr>
              <w:jc w:val="center"/>
              <w:rPr>
                <w:b/>
              </w:rPr>
            </w:pPr>
            <w:r w:rsidRPr="00770ECC">
              <w:rPr>
                <w:b/>
              </w:rPr>
              <w:t>ÁMBITO GEOGRÁFICO</w:t>
            </w:r>
          </w:p>
          <w:p w:rsidR="00C264E7" w:rsidRPr="00770ECC" w:rsidRDefault="00C264E7" w:rsidP="00C264E7">
            <w:pPr>
              <w:jc w:val="center"/>
              <w:rPr>
                <w:b/>
              </w:rPr>
            </w:pPr>
          </w:p>
        </w:tc>
        <w:tc>
          <w:tcPr>
            <w:tcW w:w="6946" w:type="dxa"/>
            <w:vAlign w:val="center"/>
          </w:tcPr>
          <w:p w:rsidR="00C264E7" w:rsidRPr="000C186D" w:rsidRDefault="00145670" w:rsidP="00C264E7">
            <w:pPr>
              <w:rPr>
                <w:rFonts w:ascii="Arial" w:hAnsi="Arial" w:cs="Arial"/>
              </w:rPr>
            </w:pPr>
            <w:r>
              <w:rPr>
                <w:rFonts w:ascii="Arial" w:hAnsi="Arial" w:cs="Arial"/>
              </w:rPr>
              <w:t>Iberoamérica</w:t>
            </w:r>
          </w:p>
        </w:tc>
      </w:tr>
      <w:tr w:rsidR="00770ECC" w:rsidTr="00A4638A">
        <w:trPr>
          <w:trHeight w:val="944"/>
        </w:trPr>
        <w:tc>
          <w:tcPr>
            <w:tcW w:w="2093" w:type="dxa"/>
          </w:tcPr>
          <w:p w:rsidR="002D5ED8" w:rsidRDefault="002D5ED8" w:rsidP="00C264E7">
            <w:pPr>
              <w:jc w:val="center"/>
              <w:rPr>
                <w:b/>
              </w:rPr>
            </w:pPr>
          </w:p>
          <w:p w:rsidR="00770ECC" w:rsidRDefault="00770ECC" w:rsidP="00C264E7">
            <w:pPr>
              <w:jc w:val="center"/>
              <w:rPr>
                <w:b/>
              </w:rPr>
            </w:pPr>
            <w:r w:rsidRPr="00770ECC">
              <w:rPr>
                <w:b/>
              </w:rPr>
              <w:t>PERFIL DE PARTICIPANTES</w:t>
            </w:r>
          </w:p>
          <w:p w:rsidR="002D5ED8" w:rsidRPr="00770ECC" w:rsidRDefault="002D5ED8" w:rsidP="00C264E7">
            <w:pPr>
              <w:jc w:val="center"/>
              <w:rPr>
                <w:b/>
              </w:rPr>
            </w:pPr>
          </w:p>
        </w:tc>
        <w:tc>
          <w:tcPr>
            <w:tcW w:w="6946" w:type="dxa"/>
            <w:vAlign w:val="center"/>
          </w:tcPr>
          <w:p w:rsidR="00770ECC" w:rsidRPr="00C264E7" w:rsidRDefault="00A4638A" w:rsidP="00A4638A">
            <w:pPr>
              <w:rPr>
                <w:rFonts w:ascii="Arial" w:hAnsi="Arial" w:cs="Arial"/>
              </w:rPr>
            </w:pPr>
            <w:r>
              <w:rPr>
                <w:rFonts w:ascii="Arial" w:hAnsi="Arial" w:cs="Arial"/>
              </w:rPr>
              <w:t>J</w:t>
            </w:r>
            <w:r w:rsidRPr="000C186D">
              <w:rPr>
                <w:rFonts w:ascii="Arial" w:hAnsi="Arial" w:cs="Arial"/>
              </w:rPr>
              <w:t xml:space="preserve">uez/a o magistrado/a </w:t>
            </w:r>
            <w:r>
              <w:rPr>
                <w:rFonts w:ascii="Arial" w:hAnsi="Arial" w:cs="Arial"/>
              </w:rPr>
              <w:t xml:space="preserve">civil, comercial o mercantil, </w:t>
            </w:r>
            <w:r w:rsidRPr="000C186D">
              <w:rPr>
                <w:rFonts w:ascii="Arial" w:hAnsi="Arial" w:cs="Arial"/>
              </w:rPr>
              <w:t>o integrante de los poderes judiciales</w:t>
            </w:r>
            <w:r>
              <w:rPr>
                <w:rFonts w:ascii="Arial" w:hAnsi="Arial" w:cs="Arial"/>
              </w:rPr>
              <w:t xml:space="preserve"> en esta materia.</w:t>
            </w:r>
          </w:p>
        </w:tc>
      </w:tr>
      <w:tr w:rsidR="00770ECC" w:rsidTr="00C264E7">
        <w:tc>
          <w:tcPr>
            <w:tcW w:w="2093" w:type="dxa"/>
          </w:tcPr>
          <w:p w:rsidR="002D5ED8" w:rsidRDefault="002D5ED8" w:rsidP="00C264E7">
            <w:pPr>
              <w:jc w:val="center"/>
              <w:rPr>
                <w:b/>
              </w:rPr>
            </w:pPr>
          </w:p>
          <w:p w:rsidR="00770ECC" w:rsidRDefault="00770ECC" w:rsidP="00C264E7">
            <w:pPr>
              <w:jc w:val="center"/>
              <w:rPr>
                <w:b/>
              </w:rPr>
            </w:pPr>
            <w:r w:rsidRPr="00770ECC">
              <w:rPr>
                <w:b/>
              </w:rPr>
              <w:t>CRITERIOS DE SELECCIÓN</w:t>
            </w:r>
          </w:p>
          <w:p w:rsidR="002D5ED8" w:rsidRPr="00770ECC" w:rsidRDefault="002D5ED8" w:rsidP="00C264E7">
            <w:pPr>
              <w:jc w:val="center"/>
              <w:rPr>
                <w:b/>
              </w:rPr>
            </w:pPr>
          </w:p>
        </w:tc>
        <w:tc>
          <w:tcPr>
            <w:tcW w:w="6946" w:type="dxa"/>
            <w:vAlign w:val="center"/>
          </w:tcPr>
          <w:p w:rsidR="00145670" w:rsidRPr="00145670" w:rsidRDefault="00A4638A" w:rsidP="00145670">
            <w:pPr>
              <w:pStyle w:val="Prrafodelista"/>
              <w:numPr>
                <w:ilvl w:val="0"/>
                <w:numId w:val="5"/>
              </w:numPr>
              <w:rPr>
                <w:rFonts w:ascii="Arial" w:hAnsi="Arial" w:cs="Arial"/>
              </w:rPr>
            </w:pPr>
            <w:r w:rsidRPr="00145670">
              <w:rPr>
                <w:rFonts w:ascii="Arial" w:hAnsi="Arial" w:cs="Arial"/>
              </w:rPr>
              <w:t xml:space="preserve">Ser juez/a o magistrado/a de aplicación o ejecución de pena o integrante de los poderes judiciales de cualquier país iberoamericano. </w:t>
            </w:r>
          </w:p>
          <w:p w:rsidR="00145670" w:rsidRPr="00145670" w:rsidRDefault="00A4638A" w:rsidP="00145670">
            <w:pPr>
              <w:pStyle w:val="Prrafodelista"/>
              <w:numPr>
                <w:ilvl w:val="0"/>
                <w:numId w:val="5"/>
              </w:numPr>
              <w:rPr>
                <w:rFonts w:ascii="Arial" w:hAnsi="Arial" w:cs="Arial"/>
              </w:rPr>
            </w:pPr>
            <w:r w:rsidRPr="00145670">
              <w:rPr>
                <w:rFonts w:ascii="Arial" w:hAnsi="Arial" w:cs="Arial"/>
              </w:rPr>
              <w:t xml:space="preserve">Tener al menos cinco años de ejercicio profesional, pudiendo la Comisión de Valoración excepcionar este requisito. </w:t>
            </w:r>
          </w:p>
          <w:p w:rsidR="00770ECC" w:rsidRPr="00145670" w:rsidRDefault="00A4638A" w:rsidP="00145670">
            <w:pPr>
              <w:pStyle w:val="Prrafodelista"/>
              <w:numPr>
                <w:ilvl w:val="0"/>
                <w:numId w:val="5"/>
              </w:numPr>
              <w:rPr>
                <w:rFonts w:ascii="Arial" w:hAnsi="Arial" w:cs="Arial"/>
              </w:rPr>
            </w:pPr>
            <w:r w:rsidRPr="00145670">
              <w:rPr>
                <w:rFonts w:ascii="Arial" w:hAnsi="Arial" w:cs="Arial"/>
              </w:rPr>
              <w:t>Disponer de los medios y capacidad suficiente para la realización de las actividades y garantizar el cumplimiento de los objetivos previstos en dicha actividad.</w:t>
            </w:r>
          </w:p>
        </w:tc>
      </w:tr>
      <w:tr w:rsidR="00770ECC" w:rsidTr="00C264E7">
        <w:tc>
          <w:tcPr>
            <w:tcW w:w="2093" w:type="dxa"/>
          </w:tcPr>
          <w:p w:rsidR="002D5ED8" w:rsidRDefault="002D5ED8" w:rsidP="00C264E7">
            <w:pPr>
              <w:jc w:val="center"/>
              <w:rPr>
                <w:b/>
              </w:rPr>
            </w:pPr>
          </w:p>
          <w:p w:rsidR="00770ECC" w:rsidRDefault="00770ECC" w:rsidP="00C264E7">
            <w:pPr>
              <w:jc w:val="center"/>
              <w:rPr>
                <w:b/>
              </w:rPr>
            </w:pPr>
            <w:r w:rsidRPr="00770ECC">
              <w:rPr>
                <w:b/>
              </w:rPr>
              <w:t>PROGRAMA</w:t>
            </w:r>
          </w:p>
          <w:p w:rsidR="002D5ED8" w:rsidRPr="00770ECC" w:rsidRDefault="002D5ED8" w:rsidP="00C264E7">
            <w:pPr>
              <w:jc w:val="center"/>
              <w:rPr>
                <w:b/>
              </w:rPr>
            </w:pPr>
          </w:p>
        </w:tc>
        <w:tc>
          <w:tcPr>
            <w:tcW w:w="6946"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5666"/>
              <w:gridCol w:w="20"/>
            </w:tblGrid>
            <w:tr w:rsidR="008963F4" w:rsidRPr="00C31EED" w:rsidTr="007C70E6">
              <w:trPr>
                <w:trHeight w:val="454"/>
                <w:jc w:val="center"/>
              </w:trPr>
              <w:tc>
                <w:tcPr>
                  <w:tcW w:w="5000" w:type="pct"/>
                  <w:gridSpan w:val="3"/>
                  <w:tcBorders>
                    <w:bottom w:val="single" w:sz="4" w:space="0" w:color="auto"/>
                  </w:tcBorders>
                  <w:shd w:val="clear" w:color="auto" w:fill="C0C0C0"/>
                  <w:vAlign w:val="center"/>
                </w:tcPr>
                <w:p w:rsidR="008963F4" w:rsidRPr="00C31EED" w:rsidRDefault="008963F4" w:rsidP="008963F4">
                  <w:pPr>
                    <w:jc w:val="center"/>
                    <w:rPr>
                      <w:rFonts w:ascii="Arial Narrow" w:hAnsi="Arial Narrow" w:cs="Arial"/>
                      <w:b/>
                      <w:sz w:val="28"/>
                      <w:szCs w:val="28"/>
                    </w:rPr>
                  </w:pPr>
                  <w:r>
                    <w:rPr>
                      <w:rFonts w:ascii="Arial Narrow" w:hAnsi="Arial Narrow" w:cs="Arial"/>
                      <w:b/>
                      <w:sz w:val="28"/>
                      <w:szCs w:val="28"/>
                    </w:rPr>
                    <w:t>Marte</w:t>
                  </w:r>
                  <w:r w:rsidRPr="00C31EED">
                    <w:rPr>
                      <w:rFonts w:ascii="Arial Narrow" w:hAnsi="Arial Narrow" w:cs="Arial"/>
                      <w:b/>
                      <w:sz w:val="28"/>
                      <w:szCs w:val="28"/>
                    </w:rPr>
                    <w:t xml:space="preserve">s </w:t>
                  </w:r>
                  <w:r>
                    <w:rPr>
                      <w:rFonts w:ascii="Arial Narrow" w:hAnsi="Arial Narrow" w:cs="Arial"/>
                      <w:b/>
                      <w:sz w:val="28"/>
                      <w:szCs w:val="28"/>
                    </w:rPr>
                    <w:t>17 de octubre de 2017</w:t>
                  </w:r>
                </w:p>
              </w:tc>
            </w:tr>
            <w:tr w:rsidR="008963F4" w:rsidRPr="00C31EED" w:rsidTr="007C70E6">
              <w:trPr>
                <w:trHeight w:val="454"/>
                <w:jc w:val="center"/>
              </w:trPr>
              <w:tc>
                <w:tcPr>
                  <w:tcW w:w="769" w:type="pct"/>
                  <w:tcBorders>
                    <w:bottom w:val="single" w:sz="4" w:space="0" w:color="auto"/>
                  </w:tcBorders>
                  <w:shd w:val="clear" w:color="auto" w:fill="auto"/>
                  <w:vAlign w:val="center"/>
                </w:tcPr>
                <w:p w:rsidR="008963F4" w:rsidRPr="00C31EED" w:rsidRDefault="008963F4" w:rsidP="008963F4">
                  <w:pPr>
                    <w:jc w:val="center"/>
                    <w:rPr>
                      <w:rFonts w:ascii="Arial Narrow" w:hAnsi="Arial Narrow" w:cs="Arial"/>
                      <w:b/>
                    </w:rPr>
                  </w:pPr>
                  <w:r w:rsidRPr="00C31EED">
                    <w:rPr>
                      <w:rFonts w:ascii="Arial Narrow" w:hAnsi="Arial Narrow" w:cs="Arial"/>
                      <w:b/>
                    </w:rPr>
                    <w:t>Hora</w:t>
                  </w:r>
                </w:p>
              </w:tc>
              <w:tc>
                <w:tcPr>
                  <w:tcW w:w="4231" w:type="pct"/>
                  <w:gridSpan w:val="2"/>
                  <w:tcBorders>
                    <w:bottom w:val="single" w:sz="4" w:space="0" w:color="auto"/>
                  </w:tcBorders>
                  <w:shd w:val="clear" w:color="auto" w:fill="auto"/>
                  <w:vAlign w:val="center"/>
                </w:tcPr>
                <w:p w:rsidR="008963F4" w:rsidRPr="00C31EED" w:rsidRDefault="008963F4" w:rsidP="008963F4">
                  <w:pPr>
                    <w:jc w:val="center"/>
                    <w:rPr>
                      <w:rFonts w:ascii="Arial Narrow" w:hAnsi="Arial Narrow" w:cs="Arial"/>
                      <w:b/>
                    </w:rPr>
                  </w:pPr>
                  <w:r w:rsidRPr="00C31EED">
                    <w:rPr>
                      <w:rFonts w:ascii="Arial Narrow" w:hAnsi="Arial Narrow" w:cs="Arial"/>
                      <w:b/>
                    </w:rPr>
                    <w:t>Actividad</w:t>
                  </w:r>
                </w:p>
              </w:tc>
            </w:tr>
            <w:tr w:rsidR="008963F4" w:rsidRPr="00C31EED" w:rsidTr="007C70E6">
              <w:trPr>
                <w:trHeight w:val="454"/>
                <w:jc w:val="center"/>
              </w:trPr>
              <w:tc>
                <w:tcPr>
                  <w:tcW w:w="769" w:type="pct"/>
                  <w:vAlign w:val="center"/>
                </w:tcPr>
                <w:p w:rsidR="008963F4" w:rsidRPr="00C31EED" w:rsidRDefault="008963F4" w:rsidP="008963F4">
                  <w:pPr>
                    <w:rPr>
                      <w:rFonts w:ascii="Arial Narrow" w:hAnsi="Arial Narrow" w:cs="Arial"/>
                    </w:rPr>
                  </w:pPr>
                  <w:r>
                    <w:rPr>
                      <w:rFonts w:ascii="Arial Narrow" w:hAnsi="Arial Narrow" w:cs="Arial"/>
                    </w:rPr>
                    <w:t>8:30h.</w:t>
                  </w:r>
                </w:p>
              </w:tc>
              <w:tc>
                <w:tcPr>
                  <w:tcW w:w="4231" w:type="pct"/>
                  <w:gridSpan w:val="2"/>
                  <w:shd w:val="clear" w:color="auto" w:fill="auto"/>
                  <w:vAlign w:val="center"/>
                </w:tcPr>
                <w:p w:rsidR="008963F4" w:rsidRPr="00C31EED" w:rsidRDefault="008963F4" w:rsidP="008963F4">
                  <w:pPr>
                    <w:tabs>
                      <w:tab w:val="left" w:pos="-720"/>
                    </w:tabs>
                    <w:suppressAutoHyphens/>
                    <w:rPr>
                      <w:rFonts w:ascii="Arial Narrow" w:hAnsi="Arial Narrow" w:cs="Arial"/>
                      <w:bCs/>
                    </w:rPr>
                  </w:pPr>
                  <w:r>
                    <w:rPr>
                      <w:rFonts w:ascii="Arial Narrow" w:hAnsi="Arial Narrow" w:cs="Arial"/>
                      <w:bCs/>
                    </w:rPr>
                    <w:t>Inauguración del Curso.</w:t>
                  </w:r>
                </w:p>
              </w:tc>
            </w:tr>
            <w:tr w:rsidR="008963F4" w:rsidRPr="00C31EED" w:rsidTr="007C70E6">
              <w:trPr>
                <w:trHeight w:val="454"/>
                <w:jc w:val="center"/>
              </w:trPr>
              <w:tc>
                <w:tcPr>
                  <w:tcW w:w="769" w:type="pct"/>
                  <w:vAlign w:val="center"/>
                </w:tcPr>
                <w:p w:rsidR="008963F4" w:rsidRPr="00C31EED" w:rsidRDefault="008963F4" w:rsidP="008963F4">
                  <w:pPr>
                    <w:rPr>
                      <w:rFonts w:ascii="Arial Narrow" w:hAnsi="Arial Narrow" w:cs="Arial"/>
                    </w:rPr>
                  </w:pPr>
                </w:p>
              </w:tc>
              <w:tc>
                <w:tcPr>
                  <w:tcW w:w="4231" w:type="pct"/>
                  <w:gridSpan w:val="2"/>
                  <w:tcBorders>
                    <w:bottom w:val="single" w:sz="4" w:space="0" w:color="auto"/>
                  </w:tcBorders>
                  <w:vAlign w:val="center"/>
                </w:tcPr>
                <w:p w:rsidR="008963F4" w:rsidRPr="00C31EED" w:rsidRDefault="008963F4" w:rsidP="008963F4">
                  <w:pPr>
                    <w:tabs>
                      <w:tab w:val="left" w:pos="-720"/>
                    </w:tabs>
                    <w:suppressAutoHyphens/>
                    <w:rPr>
                      <w:rFonts w:ascii="Arial Narrow" w:hAnsi="Arial Narrow" w:cs="Arial"/>
                      <w:bCs/>
                    </w:rPr>
                  </w:pPr>
                  <w:r>
                    <w:rPr>
                      <w:rFonts w:ascii="Arial Narrow" w:hAnsi="Arial Narrow" w:cs="Arial"/>
                      <w:bCs/>
                    </w:rPr>
                    <w:t>Análisis de la legislación de defensa de la competencia</w:t>
                  </w:r>
                </w:p>
              </w:tc>
            </w:tr>
            <w:tr w:rsidR="008963F4" w:rsidRPr="00C31EED" w:rsidTr="007C70E6">
              <w:trPr>
                <w:trHeight w:val="454"/>
                <w:jc w:val="center"/>
              </w:trPr>
              <w:tc>
                <w:tcPr>
                  <w:tcW w:w="769" w:type="pct"/>
                  <w:tcBorders>
                    <w:bottom w:val="single" w:sz="4" w:space="0" w:color="auto"/>
                  </w:tcBorders>
                  <w:vAlign w:val="center"/>
                </w:tcPr>
                <w:p w:rsidR="008963F4" w:rsidRPr="00C31EED" w:rsidRDefault="008963F4" w:rsidP="008963F4">
                  <w:pPr>
                    <w:rPr>
                      <w:rFonts w:ascii="Arial Narrow" w:hAnsi="Arial Narrow" w:cs="Arial"/>
                    </w:rPr>
                  </w:pPr>
                </w:p>
              </w:tc>
              <w:tc>
                <w:tcPr>
                  <w:tcW w:w="4231" w:type="pct"/>
                  <w:gridSpan w:val="2"/>
                  <w:tcBorders>
                    <w:bottom w:val="single" w:sz="4" w:space="0" w:color="auto"/>
                  </w:tcBorders>
                  <w:vAlign w:val="center"/>
                </w:tcPr>
                <w:p w:rsidR="008963F4" w:rsidRDefault="008963F4" w:rsidP="008963F4">
                  <w:pPr>
                    <w:rPr>
                      <w:rFonts w:ascii="Arial Narrow" w:hAnsi="Arial Narrow" w:cs="Arial"/>
                      <w:b/>
                    </w:rPr>
                  </w:pPr>
                  <w:r>
                    <w:rPr>
                      <w:rFonts w:ascii="Arial Narrow" w:hAnsi="Arial Narrow" w:cs="Arial"/>
                      <w:b/>
                    </w:rPr>
                    <w:t xml:space="preserve">D. José Manuel Regadera Sáenz </w:t>
                  </w:r>
                </w:p>
                <w:p w:rsidR="008963F4" w:rsidRPr="00C31EED" w:rsidRDefault="008963F4" w:rsidP="008963F4">
                  <w:pPr>
                    <w:tabs>
                      <w:tab w:val="left" w:pos="-720"/>
                    </w:tabs>
                    <w:suppressAutoHyphens/>
                    <w:rPr>
                      <w:rFonts w:ascii="Arial Narrow" w:hAnsi="Arial Narrow" w:cs="Arial"/>
                      <w:bCs/>
                    </w:rPr>
                  </w:pPr>
                  <w:r>
                    <w:rPr>
                      <w:rFonts w:ascii="Arial Narrow" w:hAnsi="Arial Narrow" w:cs="Arial"/>
                      <w:b/>
                    </w:rPr>
                    <w:t>Vocal del Consejo General del Poder Judicial</w:t>
                  </w:r>
                </w:p>
              </w:tc>
            </w:tr>
            <w:tr w:rsidR="008963F4" w:rsidRPr="00C31EED" w:rsidTr="007C70E6">
              <w:trPr>
                <w:trHeight w:val="454"/>
                <w:jc w:val="center"/>
              </w:trPr>
              <w:tc>
                <w:tcPr>
                  <w:tcW w:w="769" w:type="pct"/>
                  <w:tcBorders>
                    <w:top w:val="single" w:sz="4" w:space="0" w:color="auto"/>
                  </w:tcBorders>
                  <w:shd w:val="clear" w:color="auto" w:fill="C0C0C0"/>
                  <w:vAlign w:val="center"/>
                </w:tcPr>
                <w:p w:rsidR="008963F4" w:rsidRPr="00C31EED" w:rsidRDefault="008963F4" w:rsidP="008963F4">
                  <w:pPr>
                    <w:rPr>
                      <w:rFonts w:ascii="Arial Narrow" w:hAnsi="Arial Narrow" w:cs="Arial"/>
                    </w:rPr>
                  </w:pPr>
                  <w:r>
                    <w:rPr>
                      <w:rFonts w:ascii="Arial Narrow" w:hAnsi="Arial Narrow" w:cs="Arial"/>
                    </w:rPr>
                    <w:t>10:30h.</w:t>
                  </w:r>
                </w:p>
              </w:tc>
              <w:tc>
                <w:tcPr>
                  <w:tcW w:w="4231" w:type="pct"/>
                  <w:gridSpan w:val="2"/>
                  <w:tcBorders>
                    <w:top w:val="single" w:sz="4" w:space="0" w:color="auto"/>
                  </w:tcBorders>
                  <w:shd w:val="clear" w:color="auto" w:fill="C0C0C0"/>
                  <w:vAlign w:val="center"/>
                </w:tcPr>
                <w:p w:rsidR="008963F4" w:rsidRPr="00C31EED" w:rsidRDefault="008963F4" w:rsidP="008963F4">
                  <w:pPr>
                    <w:rPr>
                      <w:rFonts w:ascii="Arial Narrow" w:hAnsi="Arial Narrow" w:cs="Arial"/>
                      <w:b/>
                    </w:rPr>
                  </w:pPr>
                  <w:r w:rsidRPr="00C31EED">
                    <w:rPr>
                      <w:rFonts w:ascii="Arial Narrow" w:hAnsi="Arial Narrow" w:cs="Arial"/>
                      <w:b/>
                    </w:rPr>
                    <w:t>Café</w:t>
                  </w:r>
                </w:p>
              </w:tc>
            </w:tr>
            <w:tr w:rsidR="008963F4" w:rsidRPr="00C31EED" w:rsidTr="007C70E6">
              <w:trPr>
                <w:trHeight w:val="466"/>
                <w:jc w:val="center"/>
              </w:trPr>
              <w:tc>
                <w:tcPr>
                  <w:tcW w:w="769" w:type="pct"/>
                  <w:shd w:val="clear" w:color="auto" w:fill="auto"/>
                  <w:vAlign w:val="center"/>
                </w:tcPr>
                <w:p w:rsidR="008963F4" w:rsidRPr="00C31EED" w:rsidRDefault="008963F4" w:rsidP="008963F4">
                  <w:pPr>
                    <w:rPr>
                      <w:rFonts w:ascii="Arial Narrow" w:hAnsi="Arial Narrow" w:cs="Arial"/>
                    </w:rPr>
                  </w:pPr>
                  <w:r>
                    <w:rPr>
                      <w:rFonts w:ascii="Arial Narrow" w:hAnsi="Arial Narrow" w:cs="Arial"/>
                    </w:rPr>
                    <w:t>11:00h.</w:t>
                  </w:r>
                </w:p>
              </w:tc>
              <w:tc>
                <w:tcPr>
                  <w:tcW w:w="4231" w:type="pct"/>
                  <w:gridSpan w:val="2"/>
                  <w:shd w:val="clear" w:color="auto" w:fill="auto"/>
                  <w:vAlign w:val="center"/>
                </w:tcPr>
                <w:p w:rsidR="008963F4" w:rsidRPr="00C31EED" w:rsidRDefault="008963F4" w:rsidP="008963F4">
                  <w:pPr>
                    <w:jc w:val="center"/>
                    <w:rPr>
                      <w:rFonts w:ascii="Arial Narrow" w:hAnsi="Arial Narrow" w:cs="Arial"/>
                      <w:bCs/>
                    </w:rPr>
                  </w:pPr>
                  <w:r w:rsidRPr="00326F4E">
                    <w:rPr>
                      <w:rFonts w:ascii="Arial Narrow" w:hAnsi="Arial Narrow" w:cs="Arial"/>
                      <w:bCs/>
                    </w:rPr>
                    <w:t>El sistema descentralizado y de cooperación en materia de competencia del Reglamento 1/2003 CE</w:t>
                  </w:r>
                </w:p>
              </w:tc>
            </w:tr>
            <w:tr w:rsidR="008963F4" w:rsidRPr="00C31EED" w:rsidTr="007C70E6">
              <w:trPr>
                <w:trHeight w:val="454"/>
                <w:jc w:val="center"/>
              </w:trPr>
              <w:tc>
                <w:tcPr>
                  <w:tcW w:w="769" w:type="pct"/>
                  <w:shd w:val="clear" w:color="auto" w:fill="auto"/>
                  <w:vAlign w:val="center"/>
                </w:tcPr>
                <w:p w:rsidR="008963F4" w:rsidRPr="00C31EED" w:rsidRDefault="008963F4" w:rsidP="008963F4">
                  <w:pPr>
                    <w:rPr>
                      <w:rFonts w:ascii="Arial Narrow" w:hAnsi="Arial Narrow" w:cs="Arial"/>
                    </w:rPr>
                  </w:pPr>
                </w:p>
              </w:tc>
              <w:tc>
                <w:tcPr>
                  <w:tcW w:w="4231" w:type="pct"/>
                  <w:gridSpan w:val="2"/>
                  <w:shd w:val="clear" w:color="auto" w:fill="auto"/>
                  <w:vAlign w:val="center"/>
                </w:tcPr>
                <w:p w:rsidR="008963F4" w:rsidRPr="00956D5F" w:rsidRDefault="008963F4" w:rsidP="008963F4">
                  <w:pPr>
                    <w:rPr>
                      <w:rFonts w:ascii="Arial Narrow" w:hAnsi="Arial Narrow" w:cs="Arial"/>
                      <w:bCs/>
                    </w:rPr>
                  </w:pPr>
                  <w:r w:rsidRPr="00956D5F">
                    <w:rPr>
                      <w:rFonts w:ascii="Arial Narrow" w:hAnsi="Arial Narrow" w:cs="Arial"/>
                      <w:bCs/>
                    </w:rPr>
                    <w:t>D. José Manuel Regadera Sáenz</w:t>
                  </w:r>
                </w:p>
              </w:tc>
            </w:tr>
            <w:tr w:rsidR="008963F4" w:rsidRPr="00C31EED" w:rsidTr="007C70E6">
              <w:trPr>
                <w:trHeight w:val="454"/>
                <w:jc w:val="center"/>
              </w:trPr>
              <w:tc>
                <w:tcPr>
                  <w:tcW w:w="769" w:type="pct"/>
                  <w:tcBorders>
                    <w:bottom w:val="single" w:sz="4" w:space="0" w:color="auto"/>
                  </w:tcBorders>
                  <w:shd w:val="clear" w:color="auto" w:fill="C0C0C0"/>
                  <w:vAlign w:val="center"/>
                </w:tcPr>
                <w:p w:rsidR="008963F4" w:rsidRPr="00C31EED" w:rsidRDefault="008963F4" w:rsidP="008963F4">
                  <w:pPr>
                    <w:rPr>
                      <w:rFonts w:ascii="Arial Narrow" w:hAnsi="Arial Narrow" w:cs="Arial"/>
                    </w:rPr>
                  </w:pPr>
                  <w:r>
                    <w:rPr>
                      <w:rFonts w:ascii="Arial Narrow" w:hAnsi="Arial Narrow" w:cs="Arial"/>
                    </w:rPr>
                    <w:t>13:00h.</w:t>
                  </w:r>
                </w:p>
              </w:tc>
              <w:tc>
                <w:tcPr>
                  <w:tcW w:w="4231" w:type="pct"/>
                  <w:gridSpan w:val="2"/>
                  <w:tcBorders>
                    <w:bottom w:val="single" w:sz="4" w:space="0" w:color="auto"/>
                  </w:tcBorders>
                  <w:shd w:val="clear" w:color="auto" w:fill="C0C0C0"/>
                  <w:vAlign w:val="center"/>
                </w:tcPr>
                <w:p w:rsidR="008963F4" w:rsidRPr="00C31EED" w:rsidRDefault="008963F4" w:rsidP="008963F4">
                  <w:pPr>
                    <w:rPr>
                      <w:rFonts w:ascii="Arial Narrow" w:hAnsi="Arial Narrow" w:cs="Arial"/>
                      <w:b/>
                    </w:rPr>
                  </w:pPr>
                  <w:r w:rsidRPr="00C31EED">
                    <w:rPr>
                      <w:rFonts w:ascii="Arial Narrow" w:hAnsi="Arial Narrow" w:cs="Arial"/>
                      <w:b/>
                    </w:rPr>
                    <w:t>Almuerzo</w:t>
                  </w:r>
                </w:p>
              </w:tc>
            </w:tr>
            <w:tr w:rsidR="008963F4" w:rsidRPr="00C31EED" w:rsidTr="007C70E6">
              <w:trPr>
                <w:trHeight w:val="454"/>
                <w:jc w:val="center"/>
              </w:trPr>
              <w:tc>
                <w:tcPr>
                  <w:tcW w:w="769" w:type="pct"/>
                  <w:shd w:val="clear" w:color="auto" w:fill="auto"/>
                  <w:vAlign w:val="center"/>
                </w:tcPr>
                <w:p w:rsidR="008963F4" w:rsidRPr="00C31EED" w:rsidRDefault="008963F4" w:rsidP="008963F4">
                  <w:pPr>
                    <w:rPr>
                      <w:rFonts w:ascii="Arial Narrow" w:hAnsi="Arial Narrow" w:cs="Arial"/>
                    </w:rPr>
                  </w:pPr>
                  <w:r>
                    <w:rPr>
                      <w:rFonts w:ascii="Arial Narrow" w:hAnsi="Arial Narrow" w:cs="Arial"/>
                    </w:rPr>
                    <w:t>14:00h.</w:t>
                  </w:r>
                </w:p>
              </w:tc>
              <w:tc>
                <w:tcPr>
                  <w:tcW w:w="4231" w:type="pct"/>
                  <w:gridSpan w:val="2"/>
                  <w:tcBorders>
                    <w:bottom w:val="single" w:sz="4" w:space="0" w:color="auto"/>
                  </w:tcBorders>
                  <w:shd w:val="clear" w:color="auto" w:fill="auto"/>
                  <w:vAlign w:val="center"/>
                </w:tcPr>
                <w:p w:rsidR="008963F4" w:rsidRPr="00326F4E" w:rsidRDefault="008963F4" w:rsidP="008963F4">
                  <w:pPr>
                    <w:rPr>
                      <w:rFonts w:ascii="Arial Narrow" w:hAnsi="Arial Narrow" w:cs="Arial"/>
                      <w:bCs/>
                    </w:rPr>
                  </w:pPr>
                  <w:r w:rsidRPr="00956D5F">
                    <w:rPr>
                      <w:rFonts w:ascii="Arial Narrow" w:hAnsi="Arial Narrow" w:cs="Arial"/>
                      <w:bCs/>
                      <w:u w:val="single"/>
                    </w:rPr>
                    <w:t>Taller</w:t>
                  </w:r>
                  <w:r>
                    <w:rPr>
                      <w:rFonts w:ascii="Arial Narrow" w:hAnsi="Arial Narrow" w:cs="Arial"/>
                      <w:bCs/>
                      <w:u w:val="single"/>
                    </w:rPr>
                    <w:t xml:space="preserve">: </w:t>
                  </w:r>
                  <w:r w:rsidRPr="00326F4E">
                    <w:rPr>
                      <w:rFonts w:ascii="Arial Narrow" w:hAnsi="Arial Narrow" w:cs="Arial"/>
                      <w:bCs/>
                    </w:rPr>
                    <w:t>Sistemas Nacionales de Defensa de la Competencia en Iberoamérica</w:t>
                  </w:r>
                </w:p>
              </w:tc>
            </w:tr>
            <w:tr w:rsidR="008963F4" w:rsidRPr="00C31EED" w:rsidTr="007C70E6">
              <w:trPr>
                <w:trHeight w:val="454"/>
                <w:jc w:val="center"/>
              </w:trPr>
              <w:tc>
                <w:tcPr>
                  <w:tcW w:w="769" w:type="pct"/>
                  <w:shd w:val="clear" w:color="auto" w:fill="auto"/>
                  <w:vAlign w:val="center"/>
                </w:tcPr>
                <w:p w:rsidR="008963F4" w:rsidRPr="00956D5F" w:rsidRDefault="008963F4" w:rsidP="008963F4">
                  <w:pPr>
                    <w:rPr>
                      <w:rFonts w:ascii="Arial Narrow" w:hAnsi="Arial Narrow" w:cs="Arial"/>
                    </w:rPr>
                  </w:pPr>
                </w:p>
              </w:tc>
              <w:tc>
                <w:tcPr>
                  <w:tcW w:w="4231" w:type="pct"/>
                  <w:gridSpan w:val="2"/>
                  <w:tcBorders>
                    <w:bottom w:val="single" w:sz="4" w:space="0" w:color="auto"/>
                  </w:tcBorders>
                  <w:shd w:val="clear" w:color="auto" w:fill="auto"/>
                  <w:vAlign w:val="center"/>
                </w:tcPr>
                <w:p w:rsidR="008963F4" w:rsidRPr="00956D5F" w:rsidRDefault="008963F4" w:rsidP="008963F4">
                  <w:pPr>
                    <w:rPr>
                      <w:rFonts w:ascii="Arial Narrow" w:hAnsi="Arial Narrow" w:cs="Arial"/>
                    </w:rPr>
                  </w:pPr>
                  <w:r w:rsidRPr="00956D5F">
                    <w:rPr>
                      <w:rFonts w:ascii="Arial Narrow" w:hAnsi="Arial Narrow" w:cs="Arial"/>
                      <w:bCs/>
                    </w:rPr>
                    <w:t>D. José Manuel Regadera Sáenz</w:t>
                  </w:r>
                </w:p>
              </w:tc>
            </w:tr>
            <w:tr w:rsidR="008963F4" w:rsidRPr="00C31EED" w:rsidTr="007C70E6">
              <w:trPr>
                <w:trHeight w:val="454"/>
                <w:jc w:val="center"/>
              </w:trPr>
              <w:tc>
                <w:tcPr>
                  <w:tcW w:w="769" w:type="pct"/>
                  <w:shd w:val="clear" w:color="auto" w:fill="C0C0C0"/>
                  <w:vAlign w:val="center"/>
                </w:tcPr>
                <w:p w:rsidR="008963F4" w:rsidRPr="00C31EED" w:rsidRDefault="009F3FFE" w:rsidP="008963F4">
                  <w:pPr>
                    <w:rPr>
                      <w:rFonts w:ascii="Arial Narrow" w:hAnsi="Arial Narrow" w:cs="Arial"/>
                    </w:rPr>
                  </w:pPr>
                  <w:r>
                    <w:rPr>
                      <w:rFonts w:ascii="Arial Narrow" w:hAnsi="Arial Narrow" w:cs="Arial"/>
                    </w:rPr>
                    <w:t>15:30h.</w:t>
                  </w:r>
                </w:p>
              </w:tc>
              <w:tc>
                <w:tcPr>
                  <w:tcW w:w="4231" w:type="pct"/>
                  <w:gridSpan w:val="2"/>
                  <w:shd w:val="clear" w:color="auto" w:fill="C0C0C0"/>
                  <w:vAlign w:val="center"/>
                </w:tcPr>
                <w:p w:rsidR="008963F4" w:rsidRPr="00C31EED" w:rsidRDefault="008963F4" w:rsidP="008963F4">
                  <w:pPr>
                    <w:rPr>
                      <w:rFonts w:ascii="Arial Narrow" w:hAnsi="Arial Narrow" w:cs="Arial"/>
                      <w:b/>
                    </w:rPr>
                  </w:pPr>
                  <w:r w:rsidRPr="00C31EED">
                    <w:rPr>
                      <w:rFonts w:ascii="Arial Narrow" w:hAnsi="Arial Narrow" w:cs="Arial"/>
                      <w:b/>
                    </w:rPr>
                    <w:t>Café</w:t>
                  </w:r>
                </w:p>
              </w:tc>
            </w:tr>
            <w:tr w:rsidR="009F3FFE" w:rsidRPr="00C31EED" w:rsidTr="009F3FFE">
              <w:trPr>
                <w:gridAfter w:val="1"/>
                <w:wAfter w:w="15" w:type="pct"/>
                <w:trHeight w:val="454"/>
                <w:jc w:val="center"/>
              </w:trPr>
              <w:tc>
                <w:tcPr>
                  <w:tcW w:w="769" w:type="pct"/>
                  <w:tcBorders>
                    <w:bottom w:val="single" w:sz="4" w:space="0" w:color="auto"/>
                  </w:tcBorders>
                  <w:vAlign w:val="center"/>
                </w:tcPr>
                <w:p w:rsidR="009F3FFE" w:rsidRPr="00C31EED" w:rsidRDefault="009F3FFE" w:rsidP="009F3FFE">
                  <w:pPr>
                    <w:rPr>
                      <w:rFonts w:ascii="Arial Narrow" w:hAnsi="Arial Narrow" w:cs="Tahoma"/>
                    </w:rPr>
                  </w:pPr>
                  <w:r>
                    <w:rPr>
                      <w:rFonts w:ascii="Arial Narrow" w:hAnsi="Arial Narrow" w:cs="Tahoma"/>
                    </w:rPr>
                    <w:t>1</w:t>
                  </w:r>
                  <w:r>
                    <w:rPr>
                      <w:rFonts w:ascii="Arial Narrow" w:hAnsi="Arial Narrow" w:cs="Tahoma"/>
                    </w:rPr>
                    <w:t>5</w:t>
                  </w:r>
                  <w:r>
                    <w:rPr>
                      <w:rFonts w:ascii="Arial Narrow" w:hAnsi="Arial Narrow" w:cs="Tahoma"/>
                    </w:rPr>
                    <w:t>:</w:t>
                  </w:r>
                  <w:r>
                    <w:rPr>
                      <w:rFonts w:ascii="Arial Narrow" w:hAnsi="Arial Narrow" w:cs="Tahoma"/>
                    </w:rPr>
                    <w:t>45</w:t>
                  </w:r>
                  <w:r>
                    <w:rPr>
                      <w:rFonts w:ascii="Arial Narrow" w:hAnsi="Arial Narrow" w:cs="Tahoma"/>
                    </w:rPr>
                    <w:t xml:space="preserve">h. </w:t>
                  </w:r>
                </w:p>
              </w:tc>
              <w:tc>
                <w:tcPr>
                  <w:tcW w:w="4216" w:type="pct"/>
                  <w:tcBorders>
                    <w:bottom w:val="single" w:sz="4" w:space="0" w:color="auto"/>
                  </w:tcBorders>
                  <w:vAlign w:val="center"/>
                </w:tcPr>
                <w:p w:rsidR="009F3FFE" w:rsidRPr="00C31EED" w:rsidRDefault="009F3FFE" w:rsidP="00F01B04">
                  <w:pPr>
                    <w:rPr>
                      <w:rFonts w:ascii="Arial Narrow" w:hAnsi="Arial Narrow" w:cs="Tahoma"/>
                      <w:bCs/>
                    </w:rPr>
                  </w:pPr>
                  <w:r>
                    <w:rPr>
                      <w:rFonts w:ascii="Arial Narrow" w:hAnsi="Arial Narrow" w:cs="Tahoma"/>
                      <w:bCs/>
                    </w:rPr>
                    <w:t>Continuación</w:t>
                  </w:r>
                  <w:bookmarkStart w:id="0" w:name="_GoBack"/>
                  <w:bookmarkEnd w:id="0"/>
                </w:p>
              </w:tc>
            </w:tr>
          </w:tbl>
          <w:p w:rsidR="008963F4" w:rsidRPr="00C31EED" w:rsidRDefault="008963F4" w:rsidP="008963F4">
            <w:pPr>
              <w:rPr>
                <w:rFonts w:ascii="Arial Narrow" w:hAnsi="Arial Narrow" w:cs="Tahoma"/>
              </w:rPr>
            </w:pPr>
          </w:p>
          <w:p w:rsidR="008963F4" w:rsidRPr="00C31EED" w:rsidRDefault="008963F4" w:rsidP="008963F4">
            <w:pPr>
              <w:rPr>
                <w:rFonts w:ascii="Arial Narrow" w:hAnsi="Arial Narrow" w:cs="Taho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75"/>
              <w:gridCol w:w="16"/>
            </w:tblGrid>
            <w:tr w:rsidR="008963F4" w:rsidRPr="00C31EED" w:rsidTr="007C70E6">
              <w:trPr>
                <w:trHeight w:val="341"/>
                <w:jc w:val="center"/>
              </w:trPr>
              <w:tc>
                <w:tcPr>
                  <w:tcW w:w="5000" w:type="pct"/>
                  <w:gridSpan w:val="3"/>
                  <w:tcBorders>
                    <w:bottom w:val="single" w:sz="4" w:space="0" w:color="auto"/>
                  </w:tcBorders>
                  <w:shd w:val="clear" w:color="auto" w:fill="C0C0C0"/>
                  <w:vAlign w:val="center"/>
                </w:tcPr>
                <w:p w:rsidR="008963F4" w:rsidRPr="00C31EED" w:rsidRDefault="008963F4" w:rsidP="008963F4">
                  <w:pPr>
                    <w:jc w:val="center"/>
                    <w:rPr>
                      <w:rFonts w:ascii="Arial Narrow" w:hAnsi="Arial Narrow" w:cs="Tahoma"/>
                      <w:b/>
                      <w:sz w:val="28"/>
                      <w:szCs w:val="28"/>
                    </w:rPr>
                  </w:pPr>
                  <w:r w:rsidRPr="00C31EED">
                    <w:rPr>
                      <w:rFonts w:ascii="Arial Narrow" w:hAnsi="Arial Narrow" w:cs="Tahoma"/>
                      <w:b/>
                    </w:rPr>
                    <w:br w:type="page"/>
                  </w:r>
                  <w:r>
                    <w:rPr>
                      <w:rFonts w:ascii="Arial Narrow" w:hAnsi="Arial Narrow" w:cs="Tahoma"/>
                      <w:b/>
                      <w:sz w:val="28"/>
                      <w:szCs w:val="28"/>
                    </w:rPr>
                    <w:t>Miércoles 18 de octubre de 2017</w:t>
                  </w:r>
                </w:p>
              </w:tc>
            </w:tr>
            <w:tr w:rsidR="008963F4" w:rsidRPr="00C31EED" w:rsidTr="007C70E6">
              <w:trPr>
                <w:trHeight w:val="454"/>
                <w:jc w:val="center"/>
              </w:trPr>
              <w:tc>
                <w:tcPr>
                  <w:tcW w:w="840" w:type="pct"/>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Hora</w:t>
                  </w:r>
                </w:p>
              </w:tc>
              <w:tc>
                <w:tcPr>
                  <w:tcW w:w="4160" w:type="pct"/>
                  <w:gridSpan w:val="2"/>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Actividad</w:t>
                  </w:r>
                </w:p>
              </w:tc>
            </w:tr>
            <w:tr w:rsidR="008963F4" w:rsidRPr="00C31EED" w:rsidTr="007C70E6">
              <w:trPr>
                <w:trHeight w:val="683"/>
                <w:jc w:val="center"/>
              </w:trPr>
              <w:tc>
                <w:tcPr>
                  <w:tcW w:w="840" w:type="pct"/>
                  <w:tcBorders>
                    <w:bottom w:val="single" w:sz="4" w:space="0" w:color="auto"/>
                  </w:tcBorders>
                  <w:vAlign w:val="center"/>
                </w:tcPr>
                <w:p w:rsidR="008963F4" w:rsidRPr="00C31EED" w:rsidRDefault="008963F4" w:rsidP="008963F4">
                  <w:pPr>
                    <w:ind w:left="-61"/>
                    <w:rPr>
                      <w:rFonts w:ascii="Arial Narrow" w:hAnsi="Arial Narrow" w:cs="Tahoma"/>
                    </w:rPr>
                  </w:pPr>
                  <w:r>
                    <w:rPr>
                      <w:rFonts w:ascii="Arial Narrow" w:hAnsi="Arial Narrow" w:cs="Tahoma"/>
                    </w:rPr>
                    <w:t>8:30h.</w:t>
                  </w:r>
                </w:p>
              </w:tc>
              <w:tc>
                <w:tcPr>
                  <w:tcW w:w="4160" w:type="pct"/>
                  <w:gridSpan w:val="2"/>
                  <w:tcBorders>
                    <w:bottom w:val="single" w:sz="4" w:space="0" w:color="auto"/>
                  </w:tcBorders>
                  <w:vAlign w:val="center"/>
                </w:tcPr>
                <w:p w:rsidR="008963F4" w:rsidRPr="00326F4E" w:rsidRDefault="008963F4" w:rsidP="008963F4">
                  <w:pPr>
                    <w:rPr>
                      <w:rFonts w:ascii="Arial Narrow" w:hAnsi="Arial Narrow" w:cs="Arial"/>
                      <w:bCs/>
                    </w:rPr>
                  </w:pPr>
                  <w:r w:rsidRPr="00326F4E">
                    <w:rPr>
                      <w:rFonts w:ascii="Arial Narrow" w:hAnsi="Arial Narrow" w:cs="Arial"/>
                      <w:bCs/>
                    </w:rPr>
                    <w:t>La empresa en los delitos económicos: La responsabilidad penal de las personas jurídicas.</w:t>
                  </w:r>
                </w:p>
              </w:tc>
            </w:tr>
            <w:tr w:rsidR="008963F4" w:rsidRPr="00C31EED" w:rsidTr="007C70E6">
              <w:trPr>
                <w:trHeight w:val="454"/>
                <w:jc w:val="center"/>
              </w:trPr>
              <w:tc>
                <w:tcPr>
                  <w:tcW w:w="840" w:type="pct"/>
                  <w:tcBorders>
                    <w:bottom w:val="single" w:sz="4" w:space="0" w:color="auto"/>
                  </w:tcBorders>
                  <w:shd w:val="clear" w:color="auto" w:fill="auto"/>
                  <w:vAlign w:val="center"/>
                </w:tcPr>
                <w:p w:rsidR="008963F4" w:rsidRPr="00326F4E" w:rsidRDefault="008963F4" w:rsidP="008963F4">
                  <w:pPr>
                    <w:ind w:left="-61"/>
                    <w:rPr>
                      <w:rFonts w:ascii="Arial Narrow" w:hAnsi="Arial Narrow" w:cs="Tahoma"/>
                    </w:rPr>
                  </w:pPr>
                </w:p>
              </w:tc>
              <w:tc>
                <w:tcPr>
                  <w:tcW w:w="4160" w:type="pct"/>
                  <w:gridSpan w:val="2"/>
                  <w:tcBorders>
                    <w:bottom w:val="single" w:sz="4" w:space="0" w:color="auto"/>
                  </w:tcBorders>
                  <w:shd w:val="clear" w:color="auto" w:fill="auto"/>
                  <w:vAlign w:val="center"/>
                </w:tcPr>
                <w:p w:rsidR="008963F4" w:rsidRPr="00326F4E" w:rsidRDefault="008963F4" w:rsidP="008963F4">
                  <w:pPr>
                    <w:rPr>
                      <w:rFonts w:ascii="Arial Narrow" w:hAnsi="Arial Narrow" w:cs="Tahoma"/>
                      <w:bCs/>
                    </w:rPr>
                  </w:pPr>
                  <w:r w:rsidRPr="00326F4E">
                    <w:rPr>
                      <w:rFonts w:ascii="Arial Narrow" w:hAnsi="Arial Narrow" w:cs="Tahoma"/>
                      <w:bCs/>
                    </w:rPr>
                    <w:t>Pendiente confirmación</w:t>
                  </w:r>
                </w:p>
              </w:tc>
            </w:tr>
            <w:tr w:rsidR="008963F4" w:rsidRPr="00C31EED" w:rsidTr="007C70E6">
              <w:trPr>
                <w:trHeight w:val="454"/>
                <w:jc w:val="center"/>
              </w:trPr>
              <w:tc>
                <w:tcPr>
                  <w:tcW w:w="840" w:type="pct"/>
                  <w:shd w:val="clear" w:color="auto" w:fill="CCCCCC"/>
                  <w:vAlign w:val="center"/>
                </w:tcPr>
                <w:p w:rsidR="008963F4" w:rsidRPr="00C31EED" w:rsidRDefault="008963F4" w:rsidP="008963F4">
                  <w:pPr>
                    <w:rPr>
                      <w:rFonts w:ascii="Arial Narrow" w:hAnsi="Arial Narrow" w:cs="Tahoma"/>
                    </w:rPr>
                  </w:pPr>
                  <w:r>
                    <w:rPr>
                      <w:rFonts w:ascii="Arial Narrow" w:hAnsi="Arial Narrow" w:cs="Tahoma"/>
                    </w:rPr>
                    <w:t>10:30h.</w:t>
                  </w:r>
                </w:p>
              </w:tc>
              <w:tc>
                <w:tcPr>
                  <w:tcW w:w="4160" w:type="pct"/>
                  <w:gridSpan w:val="2"/>
                  <w:shd w:val="clear" w:color="auto" w:fill="CCCCCC"/>
                  <w:vAlign w:val="center"/>
                </w:tcPr>
                <w:p w:rsidR="008963F4" w:rsidRPr="00C31EED" w:rsidRDefault="008963F4" w:rsidP="008963F4">
                  <w:pPr>
                    <w:rPr>
                      <w:rFonts w:ascii="Arial Narrow" w:hAnsi="Arial Narrow" w:cs="Tahoma"/>
                      <w:bCs/>
                    </w:rPr>
                  </w:pPr>
                  <w:r w:rsidRPr="00C31EED">
                    <w:rPr>
                      <w:rFonts w:ascii="Arial Narrow" w:hAnsi="Arial Narrow" w:cs="Tahoma"/>
                      <w:b/>
                    </w:rPr>
                    <w:t>Café</w:t>
                  </w:r>
                </w:p>
              </w:tc>
            </w:tr>
            <w:tr w:rsidR="008963F4" w:rsidRPr="00C31EED" w:rsidTr="007C70E6">
              <w:trPr>
                <w:trHeight w:val="439"/>
                <w:jc w:val="center"/>
              </w:trPr>
              <w:tc>
                <w:tcPr>
                  <w:tcW w:w="840" w:type="pct"/>
                  <w:tcBorders>
                    <w:bottom w:val="single" w:sz="4" w:space="0" w:color="auto"/>
                  </w:tcBorders>
                  <w:vAlign w:val="center"/>
                </w:tcPr>
                <w:p w:rsidR="008963F4" w:rsidRPr="00C31EED" w:rsidRDefault="008963F4" w:rsidP="008963F4">
                  <w:pPr>
                    <w:rPr>
                      <w:rFonts w:ascii="Arial Narrow" w:hAnsi="Arial Narrow" w:cs="Tahoma"/>
                    </w:rPr>
                  </w:pPr>
                  <w:r>
                    <w:rPr>
                      <w:rFonts w:ascii="Arial Narrow" w:hAnsi="Arial Narrow" w:cs="Tahoma"/>
                    </w:rPr>
                    <w:t>11:00h.</w:t>
                  </w:r>
                </w:p>
              </w:tc>
              <w:tc>
                <w:tcPr>
                  <w:tcW w:w="4160" w:type="pct"/>
                  <w:gridSpan w:val="2"/>
                  <w:tcBorders>
                    <w:bottom w:val="single" w:sz="4" w:space="0" w:color="auto"/>
                  </w:tcBorders>
                  <w:vAlign w:val="center"/>
                </w:tcPr>
                <w:p w:rsidR="008963F4" w:rsidRPr="001036FB" w:rsidRDefault="008963F4" w:rsidP="008963F4">
                  <w:pPr>
                    <w:rPr>
                      <w:rFonts w:ascii="Arial Narrow" w:hAnsi="Arial Narrow" w:cs="Arial"/>
                      <w:bCs/>
                    </w:rPr>
                  </w:pPr>
                  <w:r w:rsidRPr="001036FB">
                    <w:rPr>
                      <w:rFonts w:ascii="Arial Narrow" w:hAnsi="Arial Narrow" w:cs="Arial"/>
                      <w:bCs/>
                    </w:rPr>
                    <w:t>La respuesta penal en el ámbito de la competencia.</w:t>
                  </w:r>
                </w:p>
              </w:tc>
            </w:tr>
            <w:tr w:rsidR="008963F4" w:rsidRPr="00C31EED" w:rsidTr="007C70E6">
              <w:trPr>
                <w:trHeight w:val="454"/>
                <w:jc w:val="center"/>
              </w:trPr>
              <w:tc>
                <w:tcPr>
                  <w:tcW w:w="840" w:type="pct"/>
                  <w:shd w:val="clear" w:color="auto" w:fill="auto"/>
                  <w:vAlign w:val="center"/>
                </w:tcPr>
                <w:p w:rsidR="008963F4" w:rsidRPr="00C31EED" w:rsidRDefault="008963F4" w:rsidP="008963F4">
                  <w:pPr>
                    <w:rPr>
                      <w:rFonts w:ascii="Arial Narrow" w:hAnsi="Arial Narrow" w:cs="Tahoma"/>
                    </w:rPr>
                  </w:pPr>
                </w:p>
              </w:tc>
              <w:tc>
                <w:tcPr>
                  <w:tcW w:w="4160" w:type="pct"/>
                  <w:gridSpan w:val="2"/>
                  <w:shd w:val="clear" w:color="auto" w:fill="auto"/>
                  <w:vAlign w:val="center"/>
                </w:tcPr>
                <w:p w:rsidR="008963F4" w:rsidRPr="00C31EED" w:rsidRDefault="008963F4" w:rsidP="008963F4">
                  <w:pPr>
                    <w:rPr>
                      <w:rFonts w:ascii="Arial Narrow" w:hAnsi="Arial Narrow" w:cs="Tahoma"/>
                      <w:bCs/>
                    </w:rPr>
                  </w:pPr>
                  <w:r>
                    <w:rPr>
                      <w:rFonts w:ascii="Arial Narrow" w:hAnsi="Arial Narrow" w:cs="Tahoma"/>
                      <w:bCs/>
                    </w:rPr>
                    <w:t>Pendiente confirmación</w:t>
                  </w:r>
                </w:p>
              </w:tc>
            </w:tr>
            <w:tr w:rsidR="008963F4" w:rsidRPr="00C31EED" w:rsidTr="007C70E6">
              <w:trPr>
                <w:trHeight w:val="454"/>
                <w:jc w:val="center"/>
              </w:trPr>
              <w:tc>
                <w:tcPr>
                  <w:tcW w:w="840" w:type="pct"/>
                  <w:tcBorders>
                    <w:bottom w:val="single" w:sz="4" w:space="0" w:color="auto"/>
                  </w:tcBorders>
                  <w:shd w:val="clear" w:color="auto" w:fill="CCCCCC"/>
                  <w:vAlign w:val="center"/>
                </w:tcPr>
                <w:p w:rsidR="008963F4" w:rsidRPr="00C31EED" w:rsidRDefault="008963F4" w:rsidP="008963F4">
                  <w:pPr>
                    <w:rPr>
                      <w:rFonts w:ascii="Arial Narrow" w:hAnsi="Arial Narrow" w:cs="Tahoma"/>
                    </w:rPr>
                  </w:pPr>
                  <w:r>
                    <w:rPr>
                      <w:rFonts w:ascii="Arial Narrow" w:hAnsi="Arial Narrow" w:cs="Tahoma"/>
                    </w:rPr>
                    <w:t>13:00h.</w:t>
                  </w:r>
                </w:p>
              </w:tc>
              <w:tc>
                <w:tcPr>
                  <w:tcW w:w="4160" w:type="pct"/>
                  <w:gridSpan w:val="2"/>
                  <w:tcBorders>
                    <w:bottom w:val="single" w:sz="4" w:space="0" w:color="auto"/>
                  </w:tcBorders>
                  <w:shd w:val="clear" w:color="auto" w:fill="CCCCCC"/>
                  <w:vAlign w:val="center"/>
                </w:tcPr>
                <w:p w:rsidR="008963F4" w:rsidRPr="00C31EED" w:rsidRDefault="008963F4" w:rsidP="008963F4">
                  <w:pPr>
                    <w:rPr>
                      <w:rFonts w:ascii="Arial Narrow" w:hAnsi="Arial Narrow" w:cs="Tahoma"/>
                      <w:b/>
                    </w:rPr>
                  </w:pPr>
                  <w:r w:rsidRPr="00C31EED">
                    <w:rPr>
                      <w:rFonts w:ascii="Arial Narrow" w:hAnsi="Arial Narrow" w:cs="Tahoma"/>
                      <w:b/>
                    </w:rPr>
                    <w:t>Almuerzo</w:t>
                  </w:r>
                </w:p>
              </w:tc>
            </w:tr>
            <w:tr w:rsidR="008963F4" w:rsidRPr="00C31EED" w:rsidTr="007C70E6">
              <w:trPr>
                <w:trHeight w:val="454"/>
                <w:jc w:val="center"/>
              </w:trPr>
              <w:tc>
                <w:tcPr>
                  <w:tcW w:w="840" w:type="pct"/>
                  <w:shd w:val="clear" w:color="auto" w:fill="auto"/>
                  <w:vAlign w:val="center"/>
                </w:tcPr>
                <w:p w:rsidR="008963F4" w:rsidRPr="00C31EED" w:rsidRDefault="008963F4" w:rsidP="008963F4">
                  <w:pPr>
                    <w:rPr>
                      <w:rFonts w:ascii="Arial Narrow" w:hAnsi="Arial Narrow" w:cs="Tahoma"/>
                    </w:rPr>
                  </w:pPr>
                  <w:r>
                    <w:rPr>
                      <w:rFonts w:ascii="Arial Narrow" w:hAnsi="Arial Narrow" w:cs="Tahoma"/>
                    </w:rPr>
                    <w:t>14:00h.</w:t>
                  </w:r>
                </w:p>
              </w:tc>
              <w:tc>
                <w:tcPr>
                  <w:tcW w:w="4160" w:type="pct"/>
                  <w:gridSpan w:val="2"/>
                  <w:shd w:val="clear" w:color="auto" w:fill="auto"/>
                  <w:vAlign w:val="center"/>
                </w:tcPr>
                <w:p w:rsidR="008963F4" w:rsidRPr="001036FB" w:rsidRDefault="008963F4" w:rsidP="008963F4">
                  <w:pPr>
                    <w:rPr>
                      <w:rFonts w:ascii="Arial Narrow" w:hAnsi="Arial Narrow" w:cs="Arial"/>
                      <w:bCs/>
                    </w:rPr>
                  </w:pPr>
                  <w:r w:rsidRPr="001036FB">
                    <w:rPr>
                      <w:rFonts w:ascii="Arial Narrow" w:hAnsi="Arial Narrow" w:cs="Arial"/>
                      <w:bCs/>
                    </w:rPr>
                    <w:t>Calificación de conductas y responsabilidad derivada de las mismas.</w:t>
                  </w:r>
                </w:p>
              </w:tc>
            </w:tr>
            <w:tr w:rsidR="008963F4" w:rsidRPr="00C31EED" w:rsidTr="007C70E6">
              <w:trPr>
                <w:trHeight w:val="454"/>
                <w:jc w:val="center"/>
              </w:trPr>
              <w:tc>
                <w:tcPr>
                  <w:tcW w:w="840" w:type="pct"/>
                  <w:shd w:val="clear" w:color="auto" w:fill="auto"/>
                  <w:vAlign w:val="center"/>
                </w:tcPr>
                <w:p w:rsidR="008963F4" w:rsidRPr="00C31EED" w:rsidRDefault="008963F4" w:rsidP="008963F4">
                  <w:pPr>
                    <w:rPr>
                      <w:rFonts w:ascii="Arial Narrow" w:hAnsi="Arial Narrow" w:cs="Tahoma"/>
                    </w:rPr>
                  </w:pPr>
                </w:p>
              </w:tc>
              <w:tc>
                <w:tcPr>
                  <w:tcW w:w="4160" w:type="pct"/>
                  <w:gridSpan w:val="2"/>
                  <w:shd w:val="clear" w:color="auto" w:fill="auto"/>
                  <w:vAlign w:val="center"/>
                </w:tcPr>
                <w:p w:rsidR="008963F4" w:rsidRPr="001036FB" w:rsidRDefault="008963F4" w:rsidP="008963F4">
                  <w:pPr>
                    <w:rPr>
                      <w:rFonts w:ascii="Arial Narrow" w:hAnsi="Arial Narrow" w:cs="Tahoma"/>
                    </w:rPr>
                  </w:pPr>
                  <w:r w:rsidRPr="001036FB">
                    <w:rPr>
                      <w:rFonts w:ascii="Arial Narrow" w:hAnsi="Arial Narrow" w:cs="Tahoma"/>
                    </w:rPr>
                    <w:t>Pendiente confirmación</w:t>
                  </w:r>
                </w:p>
              </w:tc>
            </w:tr>
            <w:tr w:rsidR="008963F4" w:rsidRPr="00C31EED" w:rsidTr="007C70E6">
              <w:trPr>
                <w:trHeight w:val="454"/>
                <w:jc w:val="center"/>
              </w:trPr>
              <w:tc>
                <w:tcPr>
                  <w:tcW w:w="840" w:type="pct"/>
                  <w:shd w:val="clear" w:color="auto" w:fill="C0C0C0"/>
                  <w:vAlign w:val="center"/>
                </w:tcPr>
                <w:p w:rsidR="008963F4" w:rsidRPr="00C31EED" w:rsidRDefault="009F3FFE" w:rsidP="008963F4">
                  <w:pPr>
                    <w:rPr>
                      <w:rFonts w:ascii="Arial Narrow" w:hAnsi="Arial Narrow" w:cs="Tahoma"/>
                    </w:rPr>
                  </w:pPr>
                  <w:r>
                    <w:rPr>
                      <w:rFonts w:ascii="Arial Narrow" w:hAnsi="Arial Narrow" w:cs="Tahoma"/>
                    </w:rPr>
                    <w:t>15:30h.</w:t>
                  </w:r>
                </w:p>
              </w:tc>
              <w:tc>
                <w:tcPr>
                  <w:tcW w:w="4160" w:type="pct"/>
                  <w:gridSpan w:val="2"/>
                  <w:shd w:val="clear" w:color="auto" w:fill="C0C0C0"/>
                  <w:vAlign w:val="center"/>
                </w:tcPr>
                <w:p w:rsidR="008963F4" w:rsidRPr="00C31EED" w:rsidRDefault="008963F4" w:rsidP="008963F4">
                  <w:pPr>
                    <w:rPr>
                      <w:rFonts w:ascii="Arial Narrow" w:hAnsi="Arial Narrow" w:cs="Tahoma"/>
                      <w:bCs/>
                    </w:rPr>
                  </w:pPr>
                  <w:r w:rsidRPr="00C31EED">
                    <w:rPr>
                      <w:rFonts w:ascii="Arial Narrow" w:hAnsi="Arial Narrow" w:cs="Tahoma"/>
                      <w:b/>
                    </w:rPr>
                    <w:t>Café</w:t>
                  </w:r>
                </w:p>
              </w:tc>
            </w:tr>
            <w:tr w:rsidR="009F3FFE" w:rsidRPr="00C31EED" w:rsidTr="00F01B04">
              <w:trPr>
                <w:gridAfter w:val="1"/>
                <w:wAfter w:w="15" w:type="pct"/>
                <w:trHeight w:val="454"/>
                <w:jc w:val="center"/>
              </w:trPr>
              <w:tc>
                <w:tcPr>
                  <w:tcW w:w="837" w:type="pct"/>
                  <w:tcBorders>
                    <w:bottom w:val="single" w:sz="4" w:space="0" w:color="auto"/>
                  </w:tcBorders>
                  <w:vAlign w:val="center"/>
                </w:tcPr>
                <w:p w:rsidR="009F3FFE" w:rsidRPr="00C31EED" w:rsidRDefault="009F3FFE" w:rsidP="00F01B04">
                  <w:pPr>
                    <w:rPr>
                      <w:rFonts w:ascii="Arial Narrow" w:hAnsi="Arial Narrow" w:cs="Tahoma"/>
                    </w:rPr>
                  </w:pPr>
                  <w:r>
                    <w:rPr>
                      <w:rFonts w:ascii="Arial Narrow" w:hAnsi="Arial Narrow" w:cs="Tahoma"/>
                    </w:rPr>
                    <w:t>15:45h.</w:t>
                  </w:r>
                  <w:r>
                    <w:rPr>
                      <w:rFonts w:ascii="Arial Narrow" w:hAnsi="Arial Narrow" w:cs="Tahoma"/>
                    </w:rPr>
                    <w:t xml:space="preserve"> </w:t>
                  </w:r>
                </w:p>
              </w:tc>
              <w:tc>
                <w:tcPr>
                  <w:tcW w:w="4148" w:type="pct"/>
                  <w:tcBorders>
                    <w:bottom w:val="single" w:sz="4" w:space="0" w:color="auto"/>
                  </w:tcBorders>
                  <w:vAlign w:val="center"/>
                </w:tcPr>
                <w:p w:rsidR="009F3FFE" w:rsidRPr="00C31EED" w:rsidRDefault="009F3FFE" w:rsidP="00F01B04">
                  <w:pPr>
                    <w:rPr>
                      <w:rFonts w:ascii="Arial Narrow" w:hAnsi="Arial Narrow" w:cs="Tahoma"/>
                      <w:bCs/>
                    </w:rPr>
                  </w:pPr>
                  <w:r>
                    <w:rPr>
                      <w:rFonts w:ascii="Arial Narrow" w:hAnsi="Arial Narrow" w:cs="Tahoma"/>
                      <w:bCs/>
                    </w:rPr>
                    <w:t>Continuación</w:t>
                  </w:r>
                </w:p>
              </w:tc>
            </w:tr>
          </w:tbl>
          <w:p w:rsidR="008963F4" w:rsidRPr="00C31EED" w:rsidRDefault="008963F4" w:rsidP="008963F4">
            <w:pPr>
              <w:rPr>
                <w:rFonts w:ascii="Arial Narrow" w:hAnsi="Arial Narrow" w:cs="Taho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575"/>
              <w:gridCol w:w="16"/>
            </w:tblGrid>
            <w:tr w:rsidR="008963F4" w:rsidRPr="00C31EED" w:rsidTr="007C70E6">
              <w:trPr>
                <w:trHeight w:val="454"/>
                <w:jc w:val="center"/>
              </w:trPr>
              <w:tc>
                <w:tcPr>
                  <w:tcW w:w="5000" w:type="pct"/>
                  <w:gridSpan w:val="3"/>
                  <w:tcBorders>
                    <w:bottom w:val="single" w:sz="4" w:space="0" w:color="auto"/>
                  </w:tcBorders>
                  <w:shd w:val="clear" w:color="auto" w:fill="C0C0C0"/>
                  <w:vAlign w:val="center"/>
                </w:tcPr>
                <w:p w:rsidR="008963F4" w:rsidRPr="00C31EED" w:rsidRDefault="008963F4" w:rsidP="008963F4">
                  <w:pPr>
                    <w:jc w:val="center"/>
                    <w:rPr>
                      <w:rFonts w:ascii="Arial Narrow" w:hAnsi="Arial Narrow" w:cs="Tahoma"/>
                      <w:b/>
                      <w:sz w:val="28"/>
                      <w:szCs w:val="28"/>
                    </w:rPr>
                  </w:pPr>
                  <w:r w:rsidRPr="00C31EED">
                    <w:rPr>
                      <w:rFonts w:ascii="Arial Narrow" w:hAnsi="Arial Narrow" w:cs="Tahoma"/>
                      <w:b/>
                    </w:rPr>
                    <w:br w:type="page"/>
                  </w:r>
                  <w:r>
                    <w:rPr>
                      <w:rFonts w:ascii="Arial Narrow" w:hAnsi="Arial Narrow" w:cs="Tahoma"/>
                      <w:b/>
                      <w:sz w:val="28"/>
                      <w:szCs w:val="28"/>
                    </w:rPr>
                    <w:t>Jueves 19 de octubre de 2017</w:t>
                  </w:r>
                </w:p>
              </w:tc>
            </w:tr>
            <w:tr w:rsidR="008963F4" w:rsidRPr="00C31EED" w:rsidTr="007C70E6">
              <w:trPr>
                <w:trHeight w:val="454"/>
                <w:jc w:val="center"/>
              </w:trPr>
              <w:tc>
                <w:tcPr>
                  <w:tcW w:w="840" w:type="pct"/>
                  <w:shd w:val="clear" w:color="auto" w:fill="D9D9D9"/>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Hora</w:t>
                  </w:r>
                </w:p>
              </w:tc>
              <w:tc>
                <w:tcPr>
                  <w:tcW w:w="4160" w:type="pct"/>
                  <w:gridSpan w:val="2"/>
                  <w:shd w:val="clear" w:color="auto" w:fill="D9D9D9"/>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Actividad</w:t>
                  </w:r>
                </w:p>
              </w:tc>
            </w:tr>
            <w:tr w:rsidR="008963F4" w:rsidRPr="00C31EED" w:rsidTr="007C70E6">
              <w:trPr>
                <w:trHeight w:val="454"/>
                <w:jc w:val="center"/>
              </w:trPr>
              <w:tc>
                <w:tcPr>
                  <w:tcW w:w="840" w:type="pct"/>
                  <w:vAlign w:val="center"/>
                </w:tcPr>
                <w:p w:rsidR="008963F4" w:rsidRPr="00C31EED" w:rsidRDefault="008963F4" w:rsidP="008963F4">
                  <w:pPr>
                    <w:rPr>
                      <w:rFonts w:ascii="Arial Narrow" w:hAnsi="Arial Narrow" w:cs="Tahoma"/>
                    </w:rPr>
                  </w:pPr>
                  <w:r>
                    <w:rPr>
                      <w:rFonts w:ascii="Arial Narrow" w:hAnsi="Arial Narrow" w:cs="Tahoma"/>
                    </w:rPr>
                    <w:lastRenderedPageBreak/>
                    <w:t>8:30h</w:t>
                  </w:r>
                </w:p>
              </w:tc>
              <w:tc>
                <w:tcPr>
                  <w:tcW w:w="4160" w:type="pct"/>
                  <w:gridSpan w:val="2"/>
                  <w:vAlign w:val="center"/>
                </w:tcPr>
                <w:p w:rsidR="008963F4" w:rsidRPr="001036FB" w:rsidRDefault="008963F4" w:rsidP="008963F4">
                  <w:pPr>
                    <w:rPr>
                      <w:rFonts w:ascii="Arial Narrow" w:hAnsi="Arial Narrow" w:cs="Arial"/>
                      <w:bCs/>
                    </w:rPr>
                  </w:pPr>
                  <w:r w:rsidRPr="001036FB">
                    <w:rPr>
                      <w:rFonts w:ascii="Arial Narrow" w:hAnsi="Arial Narrow" w:cs="Arial"/>
                      <w:bCs/>
                    </w:rPr>
                    <w:t>La revisión jurisdiccional de las resoluciones de las AC. Algunos casos relevantes en materia de competencia.</w:t>
                  </w:r>
                </w:p>
              </w:tc>
            </w:tr>
            <w:tr w:rsidR="008963F4" w:rsidRPr="00C31EED" w:rsidTr="007C70E6">
              <w:trPr>
                <w:trHeight w:val="454"/>
                <w:jc w:val="center"/>
              </w:trPr>
              <w:tc>
                <w:tcPr>
                  <w:tcW w:w="840" w:type="pct"/>
                  <w:tcBorders>
                    <w:bottom w:val="single" w:sz="4" w:space="0" w:color="auto"/>
                  </w:tcBorders>
                  <w:vAlign w:val="center"/>
                </w:tcPr>
                <w:p w:rsidR="008963F4" w:rsidRPr="001036FB" w:rsidRDefault="008963F4" w:rsidP="008963F4">
                  <w:pPr>
                    <w:ind w:left="-61"/>
                    <w:rPr>
                      <w:rFonts w:ascii="Arial Narrow" w:hAnsi="Arial Narrow" w:cs="Arial"/>
                      <w:bCs/>
                    </w:rPr>
                  </w:pPr>
                </w:p>
              </w:tc>
              <w:tc>
                <w:tcPr>
                  <w:tcW w:w="4160" w:type="pct"/>
                  <w:gridSpan w:val="2"/>
                  <w:tcBorders>
                    <w:bottom w:val="single" w:sz="4" w:space="0" w:color="auto"/>
                  </w:tcBorders>
                  <w:vAlign w:val="center"/>
                </w:tcPr>
                <w:p w:rsidR="008963F4" w:rsidRPr="001036FB" w:rsidRDefault="008963F4" w:rsidP="008963F4">
                  <w:pPr>
                    <w:rPr>
                      <w:rFonts w:ascii="Arial Narrow" w:hAnsi="Arial Narrow" w:cs="Arial"/>
                      <w:bCs/>
                    </w:rPr>
                  </w:pPr>
                  <w:r w:rsidRPr="001036FB">
                    <w:rPr>
                      <w:rFonts w:ascii="Arial Narrow" w:hAnsi="Arial Narrow" w:cs="Arial"/>
                      <w:bCs/>
                    </w:rPr>
                    <w:t>D. Gerardo Martínez Tristán</w:t>
                  </w:r>
                </w:p>
              </w:tc>
            </w:tr>
            <w:tr w:rsidR="008963F4" w:rsidRPr="00C31EED" w:rsidTr="007C70E6">
              <w:trPr>
                <w:trHeight w:val="454"/>
                <w:jc w:val="center"/>
              </w:trPr>
              <w:tc>
                <w:tcPr>
                  <w:tcW w:w="840" w:type="pct"/>
                  <w:shd w:val="clear" w:color="auto" w:fill="CCCCCC"/>
                  <w:vAlign w:val="center"/>
                </w:tcPr>
                <w:p w:rsidR="008963F4" w:rsidRPr="00C31EED" w:rsidRDefault="008963F4" w:rsidP="008963F4">
                  <w:pPr>
                    <w:rPr>
                      <w:rFonts w:ascii="Arial Narrow" w:hAnsi="Arial Narrow" w:cs="Tahoma"/>
                    </w:rPr>
                  </w:pPr>
                  <w:r>
                    <w:rPr>
                      <w:rFonts w:ascii="Arial Narrow" w:hAnsi="Arial Narrow" w:cs="Tahoma"/>
                    </w:rPr>
                    <w:t>10:30h.</w:t>
                  </w:r>
                </w:p>
              </w:tc>
              <w:tc>
                <w:tcPr>
                  <w:tcW w:w="4160" w:type="pct"/>
                  <w:gridSpan w:val="2"/>
                  <w:shd w:val="clear" w:color="auto" w:fill="CCCCCC"/>
                  <w:vAlign w:val="center"/>
                </w:tcPr>
                <w:p w:rsidR="008963F4" w:rsidRPr="00C31EED" w:rsidRDefault="008963F4" w:rsidP="008963F4">
                  <w:pPr>
                    <w:rPr>
                      <w:rFonts w:ascii="Arial Narrow" w:hAnsi="Arial Narrow" w:cs="Tahoma"/>
                      <w:bCs/>
                    </w:rPr>
                  </w:pPr>
                  <w:r w:rsidRPr="00C31EED">
                    <w:rPr>
                      <w:rFonts w:ascii="Arial Narrow" w:hAnsi="Arial Narrow" w:cs="Tahoma"/>
                      <w:b/>
                    </w:rPr>
                    <w:t>Café</w:t>
                  </w:r>
                </w:p>
              </w:tc>
            </w:tr>
            <w:tr w:rsidR="008963F4" w:rsidRPr="00C31EED" w:rsidTr="007C70E6">
              <w:trPr>
                <w:trHeight w:val="454"/>
                <w:jc w:val="center"/>
              </w:trPr>
              <w:tc>
                <w:tcPr>
                  <w:tcW w:w="840" w:type="pct"/>
                  <w:tcBorders>
                    <w:bottom w:val="single" w:sz="4" w:space="0" w:color="auto"/>
                  </w:tcBorders>
                  <w:vAlign w:val="center"/>
                </w:tcPr>
                <w:p w:rsidR="008963F4" w:rsidRPr="00C31EED" w:rsidRDefault="008963F4" w:rsidP="008963F4">
                  <w:pPr>
                    <w:rPr>
                      <w:rFonts w:ascii="Arial Narrow" w:hAnsi="Arial Narrow" w:cs="Tahoma"/>
                    </w:rPr>
                  </w:pPr>
                  <w:r>
                    <w:rPr>
                      <w:rFonts w:ascii="Arial Narrow" w:hAnsi="Arial Narrow" w:cs="Tahoma"/>
                    </w:rPr>
                    <w:t>11:00h.</w:t>
                  </w:r>
                </w:p>
              </w:tc>
              <w:tc>
                <w:tcPr>
                  <w:tcW w:w="4160" w:type="pct"/>
                  <w:gridSpan w:val="2"/>
                  <w:tcBorders>
                    <w:bottom w:val="single" w:sz="4" w:space="0" w:color="auto"/>
                  </w:tcBorders>
                  <w:vAlign w:val="center"/>
                </w:tcPr>
                <w:p w:rsidR="008963F4" w:rsidRPr="00C31EED" w:rsidRDefault="008963F4" w:rsidP="008963F4">
                  <w:pPr>
                    <w:rPr>
                      <w:rFonts w:ascii="Arial Narrow" w:hAnsi="Arial Narrow" w:cs="Tahoma"/>
                      <w:bCs/>
                    </w:rPr>
                  </w:pPr>
                  <w:r w:rsidRPr="001036FB">
                    <w:rPr>
                      <w:rFonts w:ascii="Arial Narrow" w:hAnsi="Arial Narrow" w:cs="Arial"/>
                      <w:bCs/>
                    </w:rPr>
                    <w:t>La aplicación del Derecho Comunitario en litigios privados por prácticas contrarias a la competencia.</w:t>
                  </w:r>
                </w:p>
              </w:tc>
            </w:tr>
            <w:tr w:rsidR="008963F4" w:rsidRPr="00C31EED" w:rsidTr="007C70E6">
              <w:trPr>
                <w:trHeight w:val="454"/>
                <w:jc w:val="center"/>
              </w:trPr>
              <w:tc>
                <w:tcPr>
                  <w:tcW w:w="840" w:type="pct"/>
                  <w:shd w:val="clear" w:color="auto" w:fill="auto"/>
                  <w:vAlign w:val="center"/>
                </w:tcPr>
                <w:p w:rsidR="008963F4" w:rsidRPr="001036FB" w:rsidRDefault="008963F4" w:rsidP="008963F4">
                  <w:pPr>
                    <w:rPr>
                      <w:rFonts w:ascii="Arial Narrow" w:hAnsi="Arial Narrow" w:cs="Arial"/>
                      <w:bCs/>
                    </w:rPr>
                  </w:pPr>
                </w:p>
              </w:tc>
              <w:tc>
                <w:tcPr>
                  <w:tcW w:w="4160" w:type="pct"/>
                  <w:gridSpan w:val="2"/>
                  <w:shd w:val="clear" w:color="auto" w:fill="auto"/>
                  <w:vAlign w:val="center"/>
                </w:tcPr>
                <w:p w:rsidR="008963F4" w:rsidRPr="001036FB" w:rsidRDefault="008963F4" w:rsidP="008963F4">
                  <w:pPr>
                    <w:rPr>
                      <w:rFonts w:ascii="Arial Narrow" w:hAnsi="Arial Narrow" w:cs="Arial"/>
                      <w:bCs/>
                    </w:rPr>
                  </w:pPr>
                  <w:r w:rsidRPr="001036FB">
                    <w:rPr>
                      <w:rFonts w:ascii="Arial Narrow" w:hAnsi="Arial Narrow" w:cs="Arial"/>
                      <w:bCs/>
                    </w:rPr>
                    <w:t>D. José María Macías Castaño</w:t>
                  </w:r>
                </w:p>
              </w:tc>
            </w:tr>
            <w:tr w:rsidR="008963F4" w:rsidRPr="00C31EED" w:rsidTr="007C70E6">
              <w:trPr>
                <w:trHeight w:val="454"/>
                <w:jc w:val="center"/>
              </w:trPr>
              <w:tc>
                <w:tcPr>
                  <w:tcW w:w="840" w:type="pct"/>
                  <w:tcBorders>
                    <w:bottom w:val="single" w:sz="4" w:space="0" w:color="auto"/>
                  </w:tcBorders>
                  <w:shd w:val="clear" w:color="auto" w:fill="CCCCCC"/>
                  <w:vAlign w:val="center"/>
                </w:tcPr>
                <w:p w:rsidR="008963F4" w:rsidRPr="00C31EED" w:rsidRDefault="008963F4" w:rsidP="008963F4">
                  <w:pPr>
                    <w:rPr>
                      <w:rFonts w:ascii="Arial Narrow" w:hAnsi="Arial Narrow" w:cs="Tahoma"/>
                    </w:rPr>
                  </w:pPr>
                  <w:r>
                    <w:rPr>
                      <w:rFonts w:ascii="Arial Narrow" w:hAnsi="Arial Narrow" w:cs="Tahoma"/>
                    </w:rPr>
                    <w:t>13:00h.</w:t>
                  </w:r>
                </w:p>
              </w:tc>
              <w:tc>
                <w:tcPr>
                  <w:tcW w:w="4160" w:type="pct"/>
                  <w:gridSpan w:val="2"/>
                  <w:tcBorders>
                    <w:bottom w:val="single" w:sz="4" w:space="0" w:color="auto"/>
                  </w:tcBorders>
                  <w:shd w:val="clear" w:color="auto" w:fill="CCCCCC"/>
                  <w:vAlign w:val="center"/>
                </w:tcPr>
                <w:p w:rsidR="008963F4" w:rsidRPr="00C31EED" w:rsidRDefault="008963F4" w:rsidP="008963F4">
                  <w:pPr>
                    <w:rPr>
                      <w:rFonts w:ascii="Arial Narrow" w:hAnsi="Arial Narrow" w:cs="Tahoma"/>
                      <w:b/>
                    </w:rPr>
                  </w:pPr>
                  <w:r w:rsidRPr="00C31EED">
                    <w:rPr>
                      <w:rFonts w:ascii="Arial Narrow" w:hAnsi="Arial Narrow" w:cs="Tahoma"/>
                      <w:b/>
                    </w:rPr>
                    <w:t>Almuerzo</w:t>
                  </w:r>
                </w:p>
              </w:tc>
            </w:tr>
            <w:tr w:rsidR="008963F4" w:rsidRPr="00C31EED" w:rsidTr="007C70E6">
              <w:trPr>
                <w:trHeight w:val="454"/>
                <w:jc w:val="center"/>
              </w:trPr>
              <w:tc>
                <w:tcPr>
                  <w:tcW w:w="840" w:type="pct"/>
                  <w:shd w:val="clear" w:color="auto" w:fill="auto"/>
                  <w:vAlign w:val="center"/>
                </w:tcPr>
                <w:p w:rsidR="008963F4" w:rsidRPr="00C31EED" w:rsidRDefault="008963F4" w:rsidP="008963F4">
                  <w:pPr>
                    <w:rPr>
                      <w:rFonts w:ascii="Arial Narrow" w:hAnsi="Arial Narrow" w:cs="Tahoma"/>
                    </w:rPr>
                  </w:pPr>
                  <w:r>
                    <w:rPr>
                      <w:rFonts w:ascii="Arial Narrow" w:hAnsi="Arial Narrow" w:cs="Tahoma"/>
                    </w:rPr>
                    <w:t>14:00h.</w:t>
                  </w:r>
                </w:p>
              </w:tc>
              <w:tc>
                <w:tcPr>
                  <w:tcW w:w="4160" w:type="pct"/>
                  <w:gridSpan w:val="2"/>
                  <w:shd w:val="clear" w:color="auto" w:fill="auto"/>
                  <w:vAlign w:val="center"/>
                </w:tcPr>
                <w:p w:rsidR="008963F4" w:rsidRPr="001036FB" w:rsidRDefault="008963F4" w:rsidP="008963F4">
                  <w:pPr>
                    <w:rPr>
                      <w:rFonts w:ascii="Arial Narrow" w:hAnsi="Arial Narrow" w:cs="Arial"/>
                      <w:bCs/>
                    </w:rPr>
                  </w:pPr>
                  <w:r w:rsidRPr="001036FB">
                    <w:rPr>
                      <w:rFonts w:ascii="Arial Narrow" w:hAnsi="Arial Narrow" w:cs="Arial"/>
                      <w:bCs/>
                    </w:rPr>
                    <w:t>Análisis de la jurisprudencia en algunos casos relevantes de confianza legítima. Experiencias en la aplicación judicial del Derecho de Competencia en Iberoamérica.</w:t>
                  </w:r>
                </w:p>
              </w:tc>
            </w:tr>
            <w:tr w:rsidR="008963F4" w:rsidRPr="00C31EED" w:rsidTr="007C70E6">
              <w:trPr>
                <w:trHeight w:val="454"/>
                <w:jc w:val="center"/>
              </w:trPr>
              <w:tc>
                <w:tcPr>
                  <w:tcW w:w="840" w:type="pct"/>
                  <w:shd w:val="clear" w:color="auto" w:fill="auto"/>
                  <w:vAlign w:val="center"/>
                </w:tcPr>
                <w:p w:rsidR="008963F4" w:rsidRPr="00C31EED" w:rsidRDefault="008963F4" w:rsidP="008963F4">
                  <w:pPr>
                    <w:rPr>
                      <w:rFonts w:ascii="Arial Narrow" w:hAnsi="Arial Narrow" w:cs="Tahoma"/>
                    </w:rPr>
                  </w:pPr>
                </w:p>
              </w:tc>
              <w:tc>
                <w:tcPr>
                  <w:tcW w:w="4160" w:type="pct"/>
                  <w:gridSpan w:val="2"/>
                  <w:shd w:val="clear" w:color="auto" w:fill="auto"/>
                  <w:vAlign w:val="center"/>
                </w:tcPr>
                <w:p w:rsidR="008963F4" w:rsidRDefault="008963F4" w:rsidP="008963F4">
                  <w:pPr>
                    <w:rPr>
                      <w:rFonts w:ascii="Arial Narrow" w:hAnsi="Arial Narrow" w:cs="Arial"/>
                      <w:bCs/>
                    </w:rPr>
                  </w:pPr>
                  <w:r w:rsidRPr="001036FB">
                    <w:rPr>
                      <w:rFonts w:ascii="Arial Narrow" w:hAnsi="Arial Narrow" w:cs="Arial"/>
                      <w:bCs/>
                    </w:rPr>
                    <w:t>D. Gerardo Martínez Tristán</w:t>
                  </w:r>
                </w:p>
                <w:p w:rsidR="008963F4" w:rsidRPr="001036FB" w:rsidRDefault="008963F4" w:rsidP="008963F4">
                  <w:pPr>
                    <w:rPr>
                      <w:rFonts w:ascii="Arial Narrow" w:hAnsi="Arial Narrow" w:cs="Arial"/>
                      <w:bCs/>
                    </w:rPr>
                  </w:pPr>
                  <w:r w:rsidRPr="001036FB">
                    <w:rPr>
                      <w:rFonts w:ascii="Arial Narrow" w:hAnsi="Arial Narrow" w:cs="Arial"/>
                      <w:bCs/>
                    </w:rPr>
                    <w:t>D. José María Macías Castaño</w:t>
                  </w:r>
                </w:p>
              </w:tc>
            </w:tr>
            <w:tr w:rsidR="008963F4" w:rsidRPr="00C31EED" w:rsidTr="007C70E6">
              <w:trPr>
                <w:trHeight w:val="454"/>
                <w:jc w:val="center"/>
              </w:trPr>
              <w:tc>
                <w:tcPr>
                  <w:tcW w:w="840" w:type="pct"/>
                  <w:shd w:val="clear" w:color="auto" w:fill="C0C0C0"/>
                  <w:vAlign w:val="center"/>
                </w:tcPr>
                <w:p w:rsidR="008963F4" w:rsidRPr="00C31EED" w:rsidRDefault="009F3FFE" w:rsidP="008963F4">
                  <w:pPr>
                    <w:rPr>
                      <w:rFonts w:ascii="Arial Narrow" w:hAnsi="Arial Narrow" w:cs="Tahoma"/>
                    </w:rPr>
                  </w:pPr>
                  <w:r>
                    <w:rPr>
                      <w:rFonts w:ascii="Arial Narrow" w:hAnsi="Arial Narrow" w:cs="Tahoma"/>
                    </w:rPr>
                    <w:t>15:30h.</w:t>
                  </w:r>
                </w:p>
              </w:tc>
              <w:tc>
                <w:tcPr>
                  <w:tcW w:w="4160" w:type="pct"/>
                  <w:gridSpan w:val="2"/>
                  <w:shd w:val="clear" w:color="auto" w:fill="C0C0C0"/>
                  <w:vAlign w:val="center"/>
                </w:tcPr>
                <w:p w:rsidR="008963F4" w:rsidRPr="00C31EED" w:rsidRDefault="008963F4" w:rsidP="008963F4">
                  <w:pPr>
                    <w:rPr>
                      <w:rFonts w:ascii="Arial Narrow" w:hAnsi="Arial Narrow" w:cs="Tahoma"/>
                      <w:bCs/>
                    </w:rPr>
                  </w:pPr>
                  <w:r w:rsidRPr="00C31EED">
                    <w:rPr>
                      <w:rFonts w:ascii="Arial Narrow" w:hAnsi="Arial Narrow" w:cs="Tahoma"/>
                      <w:b/>
                    </w:rPr>
                    <w:t>Café</w:t>
                  </w:r>
                </w:p>
              </w:tc>
            </w:tr>
            <w:tr w:rsidR="009F3FFE" w:rsidRPr="00C31EED" w:rsidTr="00F01B04">
              <w:trPr>
                <w:gridAfter w:val="1"/>
                <w:wAfter w:w="15" w:type="pct"/>
                <w:trHeight w:val="454"/>
                <w:jc w:val="center"/>
              </w:trPr>
              <w:tc>
                <w:tcPr>
                  <w:tcW w:w="837" w:type="pct"/>
                  <w:tcBorders>
                    <w:bottom w:val="single" w:sz="4" w:space="0" w:color="auto"/>
                  </w:tcBorders>
                  <w:vAlign w:val="center"/>
                </w:tcPr>
                <w:p w:rsidR="009F3FFE" w:rsidRPr="00C31EED" w:rsidRDefault="009F3FFE" w:rsidP="009F3FFE">
                  <w:pPr>
                    <w:rPr>
                      <w:rFonts w:ascii="Arial Narrow" w:hAnsi="Arial Narrow" w:cs="Tahoma"/>
                    </w:rPr>
                  </w:pPr>
                  <w:r>
                    <w:rPr>
                      <w:rFonts w:ascii="Arial Narrow" w:hAnsi="Arial Narrow" w:cs="Tahoma"/>
                    </w:rPr>
                    <w:t>15</w:t>
                  </w:r>
                  <w:r>
                    <w:rPr>
                      <w:rFonts w:ascii="Arial Narrow" w:hAnsi="Arial Narrow" w:cs="Tahoma"/>
                    </w:rPr>
                    <w:t>:</w:t>
                  </w:r>
                  <w:r>
                    <w:rPr>
                      <w:rFonts w:ascii="Arial Narrow" w:hAnsi="Arial Narrow" w:cs="Tahoma"/>
                    </w:rPr>
                    <w:t>45</w:t>
                  </w:r>
                  <w:r>
                    <w:rPr>
                      <w:rFonts w:ascii="Arial Narrow" w:hAnsi="Arial Narrow" w:cs="Tahoma"/>
                    </w:rPr>
                    <w:t xml:space="preserve">h. </w:t>
                  </w:r>
                </w:p>
              </w:tc>
              <w:tc>
                <w:tcPr>
                  <w:tcW w:w="4148" w:type="pct"/>
                  <w:tcBorders>
                    <w:bottom w:val="single" w:sz="4" w:space="0" w:color="auto"/>
                  </w:tcBorders>
                  <w:vAlign w:val="center"/>
                </w:tcPr>
                <w:p w:rsidR="009F3FFE" w:rsidRPr="00C31EED" w:rsidRDefault="009F3FFE" w:rsidP="00F01B04">
                  <w:pPr>
                    <w:rPr>
                      <w:rFonts w:ascii="Arial Narrow" w:hAnsi="Arial Narrow" w:cs="Tahoma"/>
                      <w:bCs/>
                    </w:rPr>
                  </w:pPr>
                  <w:r>
                    <w:rPr>
                      <w:rFonts w:ascii="Arial Narrow" w:hAnsi="Arial Narrow" w:cs="Tahoma"/>
                      <w:bCs/>
                    </w:rPr>
                    <w:t>Continuación</w:t>
                  </w:r>
                </w:p>
              </w:tc>
            </w:tr>
          </w:tbl>
          <w:p w:rsidR="008963F4" w:rsidRPr="00C31EED" w:rsidRDefault="008963F4" w:rsidP="008963F4">
            <w:pPr>
              <w:rPr>
                <w:rFonts w:ascii="Arial Narrow" w:hAnsi="Arial Narrow" w:cs="Tahoma"/>
              </w:rPr>
            </w:pPr>
          </w:p>
          <w:p w:rsidR="008963F4" w:rsidRPr="00C31EED" w:rsidRDefault="008963F4" w:rsidP="008963F4">
            <w:pPr>
              <w:tabs>
                <w:tab w:val="left" w:pos="-720"/>
              </w:tabs>
              <w:suppressAutoHyphens/>
              <w:jc w:val="both"/>
              <w:rPr>
                <w:rFonts w:ascii="Arial Narrow" w:hAnsi="Arial Narrow" w:cs="Tahoma"/>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5575"/>
              <w:gridCol w:w="20"/>
            </w:tblGrid>
            <w:tr w:rsidR="008963F4" w:rsidRPr="00C31EED" w:rsidTr="007C70E6">
              <w:trPr>
                <w:gridAfter w:val="1"/>
                <w:wAfter w:w="15" w:type="pct"/>
                <w:trHeight w:val="454"/>
                <w:jc w:val="center"/>
              </w:trPr>
              <w:tc>
                <w:tcPr>
                  <w:tcW w:w="4985" w:type="pct"/>
                  <w:gridSpan w:val="2"/>
                  <w:tcBorders>
                    <w:bottom w:val="single" w:sz="4" w:space="0" w:color="auto"/>
                  </w:tcBorders>
                  <w:shd w:val="clear" w:color="auto" w:fill="C0C0C0"/>
                  <w:vAlign w:val="center"/>
                </w:tcPr>
                <w:p w:rsidR="008963F4" w:rsidRPr="00C31EED" w:rsidRDefault="008963F4" w:rsidP="008963F4">
                  <w:pPr>
                    <w:jc w:val="center"/>
                    <w:rPr>
                      <w:rFonts w:ascii="Arial Narrow" w:hAnsi="Arial Narrow" w:cs="Tahoma"/>
                      <w:b/>
                      <w:sz w:val="28"/>
                      <w:szCs w:val="28"/>
                    </w:rPr>
                  </w:pPr>
                  <w:r w:rsidRPr="00C31EED">
                    <w:rPr>
                      <w:rFonts w:ascii="Arial Narrow" w:hAnsi="Arial Narrow" w:cs="Tahoma"/>
                      <w:b/>
                    </w:rPr>
                    <w:br w:type="page"/>
                  </w:r>
                  <w:r>
                    <w:rPr>
                      <w:rFonts w:ascii="Arial Narrow" w:hAnsi="Arial Narrow" w:cs="Tahoma"/>
                      <w:b/>
                      <w:sz w:val="28"/>
                      <w:szCs w:val="28"/>
                    </w:rPr>
                    <w:t>Viernes 20 de octubre de 2017</w:t>
                  </w:r>
                </w:p>
              </w:tc>
            </w:tr>
            <w:tr w:rsidR="008963F4" w:rsidRPr="00C31EED" w:rsidTr="007C70E6">
              <w:trPr>
                <w:gridAfter w:val="1"/>
                <w:wAfter w:w="15" w:type="pct"/>
                <w:trHeight w:val="454"/>
                <w:jc w:val="center"/>
              </w:trPr>
              <w:tc>
                <w:tcPr>
                  <w:tcW w:w="837" w:type="pct"/>
                  <w:shd w:val="clear" w:color="auto" w:fill="D9D9D9"/>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Hora</w:t>
                  </w:r>
                </w:p>
              </w:tc>
              <w:tc>
                <w:tcPr>
                  <w:tcW w:w="4148" w:type="pct"/>
                  <w:shd w:val="clear" w:color="auto" w:fill="D9D9D9"/>
                  <w:vAlign w:val="center"/>
                </w:tcPr>
                <w:p w:rsidR="008963F4" w:rsidRPr="00C31EED" w:rsidRDefault="008963F4" w:rsidP="008963F4">
                  <w:pPr>
                    <w:jc w:val="center"/>
                    <w:rPr>
                      <w:rFonts w:ascii="Arial Narrow" w:hAnsi="Arial Narrow" w:cs="Tahoma"/>
                      <w:b/>
                    </w:rPr>
                  </w:pPr>
                  <w:r w:rsidRPr="00C31EED">
                    <w:rPr>
                      <w:rFonts w:ascii="Arial Narrow" w:hAnsi="Arial Narrow" w:cs="Tahoma"/>
                      <w:b/>
                    </w:rPr>
                    <w:t>Actividad</w:t>
                  </w:r>
                </w:p>
              </w:tc>
            </w:tr>
            <w:tr w:rsidR="008963F4" w:rsidRPr="00C31EED" w:rsidTr="007C70E6">
              <w:trPr>
                <w:gridAfter w:val="1"/>
                <w:wAfter w:w="15" w:type="pct"/>
                <w:trHeight w:val="454"/>
                <w:jc w:val="center"/>
              </w:trPr>
              <w:tc>
                <w:tcPr>
                  <w:tcW w:w="837" w:type="pct"/>
                  <w:vAlign w:val="center"/>
                </w:tcPr>
                <w:p w:rsidR="008963F4" w:rsidRPr="00C31EED" w:rsidRDefault="008963F4" w:rsidP="008963F4">
                  <w:pPr>
                    <w:rPr>
                      <w:rFonts w:ascii="Arial Narrow" w:hAnsi="Arial Narrow" w:cs="Tahoma"/>
                    </w:rPr>
                  </w:pPr>
                  <w:r>
                    <w:rPr>
                      <w:rFonts w:ascii="Arial Narrow" w:hAnsi="Arial Narrow" w:cs="Tahoma"/>
                    </w:rPr>
                    <w:t>8:30h.</w:t>
                  </w:r>
                </w:p>
              </w:tc>
              <w:tc>
                <w:tcPr>
                  <w:tcW w:w="4148" w:type="pct"/>
                  <w:vAlign w:val="center"/>
                </w:tcPr>
                <w:p w:rsidR="008963F4" w:rsidRPr="001036FB" w:rsidRDefault="008963F4" w:rsidP="008963F4">
                  <w:pPr>
                    <w:rPr>
                      <w:rFonts w:ascii="Arial Narrow" w:hAnsi="Arial Narrow" w:cs="Arial"/>
                      <w:bCs/>
                    </w:rPr>
                  </w:pPr>
                  <w:r w:rsidRPr="001036FB">
                    <w:rPr>
                      <w:rFonts w:ascii="Arial Narrow" w:hAnsi="Arial Narrow" w:cs="Arial"/>
                      <w:bCs/>
                    </w:rPr>
                    <w:t>Mesa redonda: Principales conclusiones y áreas de cooperación entre órganos jurisdiccionales en Iberoamérica</w:t>
                  </w:r>
                </w:p>
              </w:tc>
            </w:tr>
            <w:tr w:rsidR="008963F4" w:rsidRPr="00C31EED" w:rsidTr="007C70E6">
              <w:trPr>
                <w:gridAfter w:val="1"/>
                <w:wAfter w:w="15" w:type="pct"/>
                <w:trHeight w:val="454"/>
                <w:jc w:val="center"/>
              </w:trPr>
              <w:tc>
                <w:tcPr>
                  <w:tcW w:w="837" w:type="pct"/>
                  <w:tcBorders>
                    <w:bottom w:val="single" w:sz="4" w:space="0" w:color="auto"/>
                  </w:tcBorders>
                  <w:vAlign w:val="center"/>
                </w:tcPr>
                <w:p w:rsidR="008963F4" w:rsidRPr="00C31EED" w:rsidRDefault="008963F4" w:rsidP="008963F4">
                  <w:pPr>
                    <w:ind w:left="-61"/>
                    <w:rPr>
                      <w:rFonts w:ascii="Arial Narrow" w:hAnsi="Arial Narrow" w:cs="Tahoma"/>
                    </w:rPr>
                  </w:pPr>
                </w:p>
              </w:tc>
              <w:tc>
                <w:tcPr>
                  <w:tcW w:w="4148" w:type="pct"/>
                  <w:tcBorders>
                    <w:bottom w:val="single" w:sz="4" w:space="0" w:color="auto"/>
                  </w:tcBorders>
                  <w:vAlign w:val="center"/>
                </w:tcPr>
                <w:p w:rsidR="008963F4" w:rsidRDefault="008963F4" w:rsidP="008963F4">
                  <w:pPr>
                    <w:rPr>
                      <w:rFonts w:ascii="Arial Narrow" w:hAnsi="Arial Narrow" w:cs="Tahoma"/>
                    </w:rPr>
                  </w:pPr>
                  <w:r w:rsidRPr="001036FB">
                    <w:rPr>
                      <w:rFonts w:ascii="Arial Narrow" w:hAnsi="Arial Narrow" w:cs="Tahoma"/>
                    </w:rPr>
                    <w:t>D. José Manuel Regadera Sáenz</w:t>
                  </w:r>
                </w:p>
                <w:p w:rsidR="008963F4" w:rsidRPr="00C31EED" w:rsidRDefault="008963F4" w:rsidP="008963F4">
                  <w:pPr>
                    <w:rPr>
                      <w:rFonts w:ascii="Arial Narrow" w:hAnsi="Arial Narrow" w:cs="Tahoma"/>
                      <w:bCs/>
                      <w:highlight w:val="yellow"/>
                    </w:rPr>
                  </w:pPr>
                  <w:r w:rsidRPr="001036FB">
                    <w:rPr>
                      <w:rFonts w:ascii="Arial Narrow" w:hAnsi="Arial Narrow" w:cs="Tahoma"/>
                    </w:rPr>
                    <w:t>D. Gerardo Martínez Tristán</w:t>
                  </w:r>
                </w:p>
              </w:tc>
            </w:tr>
            <w:tr w:rsidR="008963F4" w:rsidRPr="00C31EED" w:rsidTr="007C70E6">
              <w:trPr>
                <w:trHeight w:val="454"/>
                <w:jc w:val="center"/>
              </w:trPr>
              <w:tc>
                <w:tcPr>
                  <w:tcW w:w="837" w:type="pct"/>
                  <w:shd w:val="clear" w:color="auto" w:fill="FFFF00"/>
                  <w:vAlign w:val="center"/>
                </w:tcPr>
                <w:p w:rsidR="008963F4" w:rsidRPr="00C31EED" w:rsidRDefault="008963F4" w:rsidP="008963F4">
                  <w:pPr>
                    <w:rPr>
                      <w:rFonts w:ascii="Arial Narrow" w:hAnsi="Arial Narrow" w:cs="Arial"/>
                    </w:rPr>
                  </w:pPr>
                </w:p>
              </w:tc>
              <w:tc>
                <w:tcPr>
                  <w:tcW w:w="4163" w:type="pct"/>
                  <w:gridSpan w:val="2"/>
                  <w:shd w:val="clear" w:color="auto" w:fill="FFFF00"/>
                  <w:vAlign w:val="center"/>
                </w:tcPr>
                <w:p w:rsidR="008963F4" w:rsidRPr="00C31EED" w:rsidRDefault="008963F4" w:rsidP="008963F4">
                  <w:pPr>
                    <w:tabs>
                      <w:tab w:val="left" w:pos="-720"/>
                    </w:tabs>
                    <w:suppressAutoHyphens/>
                    <w:rPr>
                      <w:rFonts w:ascii="Arial Narrow" w:hAnsi="Arial Narrow" w:cs="Arial"/>
                      <w:bCs/>
                    </w:rPr>
                  </w:pPr>
                  <w:r w:rsidRPr="001671D7">
                    <w:rPr>
                      <w:rFonts w:ascii="Arial Narrow" w:hAnsi="Arial Narrow" w:cs="Arial"/>
                      <w:bCs/>
                    </w:rPr>
                    <w:t>Evaluación por parte del CFCE</w:t>
                  </w:r>
                </w:p>
              </w:tc>
            </w:tr>
            <w:tr w:rsidR="008963F4" w:rsidRPr="00C31EED" w:rsidTr="007C70E6">
              <w:trPr>
                <w:gridAfter w:val="1"/>
                <w:wAfter w:w="15" w:type="pct"/>
                <w:trHeight w:val="454"/>
                <w:jc w:val="center"/>
              </w:trPr>
              <w:tc>
                <w:tcPr>
                  <w:tcW w:w="837" w:type="pct"/>
                  <w:shd w:val="clear" w:color="auto" w:fill="CCCCCC"/>
                  <w:vAlign w:val="center"/>
                </w:tcPr>
                <w:p w:rsidR="008963F4" w:rsidRPr="00C31EED" w:rsidRDefault="008963F4" w:rsidP="008963F4">
                  <w:pPr>
                    <w:rPr>
                      <w:rFonts w:ascii="Arial Narrow" w:hAnsi="Arial Narrow" w:cs="Tahoma"/>
                    </w:rPr>
                  </w:pPr>
                  <w:r>
                    <w:rPr>
                      <w:rFonts w:ascii="Arial Narrow" w:hAnsi="Arial Narrow" w:cs="Tahoma"/>
                    </w:rPr>
                    <w:t>10:30h.</w:t>
                  </w:r>
                </w:p>
              </w:tc>
              <w:tc>
                <w:tcPr>
                  <w:tcW w:w="4148" w:type="pct"/>
                  <w:shd w:val="clear" w:color="auto" w:fill="CCCCCC"/>
                  <w:vAlign w:val="center"/>
                </w:tcPr>
                <w:p w:rsidR="008963F4" w:rsidRPr="00C31EED" w:rsidRDefault="008963F4" w:rsidP="008963F4">
                  <w:pPr>
                    <w:rPr>
                      <w:rFonts w:ascii="Arial Narrow" w:hAnsi="Arial Narrow" w:cs="Tahoma"/>
                      <w:bCs/>
                    </w:rPr>
                  </w:pPr>
                  <w:r w:rsidRPr="00C31EED">
                    <w:rPr>
                      <w:rFonts w:ascii="Arial Narrow" w:hAnsi="Arial Narrow" w:cs="Tahoma"/>
                      <w:b/>
                    </w:rPr>
                    <w:t>Café</w:t>
                  </w:r>
                </w:p>
              </w:tc>
            </w:tr>
            <w:tr w:rsidR="008963F4" w:rsidRPr="00C31EED" w:rsidTr="007C70E6">
              <w:trPr>
                <w:gridAfter w:val="1"/>
                <w:wAfter w:w="15" w:type="pct"/>
                <w:trHeight w:val="454"/>
                <w:jc w:val="center"/>
              </w:trPr>
              <w:tc>
                <w:tcPr>
                  <w:tcW w:w="837" w:type="pct"/>
                  <w:tcBorders>
                    <w:bottom w:val="single" w:sz="4" w:space="0" w:color="auto"/>
                  </w:tcBorders>
                  <w:vAlign w:val="center"/>
                </w:tcPr>
                <w:p w:rsidR="008963F4" w:rsidRPr="00C31EED" w:rsidRDefault="008963F4" w:rsidP="008963F4">
                  <w:pPr>
                    <w:rPr>
                      <w:rFonts w:ascii="Arial Narrow" w:hAnsi="Arial Narrow" w:cs="Tahoma"/>
                    </w:rPr>
                  </w:pPr>
                  <w:r>
                    <w:rPr>
                      <w:rFonts w:ascii="Arial Narrow" w:hAnsi="Arial Narrow" w:cs="Tahoma"/>
                    </w:rPr>
                    <w:t xml:space="preserve">11:00h. </w:t>
                  </w:r>
                </w:p>
              </w:tc>
              <w:tc>
                <w:tcPr>
                  <w:tcW w:w="4148" w:type="pct"/>
                  <w:tcBorders>
                    <w:bottom w:val="single" w:sz="4" w:space="0" w:color="auto"/>
                  </w:tcBorders>
                  <w:vAlign w:val="center"/>
                </w:tcPr>
                <w:p w:rsidR="008963F4" w:rsidRPr="00C31EED" w:rsidRDefault="008963F4" w:rsidP="008963F4">
                  <w:pPr>
                    <w:rPr>
                      <w:rFonts w:ascii="Arial Narrow" w:hAnsi="Arial Narrow" w:cs="Tahoma"/>
                      <w:bCs/>
                    </w:rPr>
                  </w:pPr>
                  <w:r>
                    <w:rPr>
                      <w:rFonts w:ascii="Arial Narrow" w:hAnsi="Arial Narrow" w:cs="Tahoma"/>
                      <w:bCs/>
                    </w:rPr>
                    <w:t>Clausura del curso</w:t>
                  </w:r>
                </w:p>
              </w:tc>
            </w:tr>
            <w:tr w:rsidR="008963F4" w:rsidRPr="00C31EED" w:rsidTr="007C70E6">
              <w:trPr>
                <w:gridAfter w:val="1"/>
                <w:wAfter w:w="15" w:type="pct"/>
                <w:trHeight w:val="454"/>
                <w:jc w:val="center"/>
              </w:trPr>
              <w:tc>
                <w:tcPr>
                  <w:tcW w:w="837" w:type="pct"/>
                  <w:tcBorders>
                    <w:bottom w:val="single" w:sz="4" w:space="0" w:color="auto"/>
                  </w:tcBorders>
                  <w:shd w:val="clear" w:color="auto" w:fill="CCCCCC"/>
                  <w:vAlign w:val="center"/>
                </w:tcPr>
                <w:p w:rsidR="008963F4" w:rsidRPr="00C31EED" w:rsidRDefault="008963F4" w:rsidP="008963F4">
                  <w:pPr>
                    <w:rPr>
                      <w:rFonts w:ascii="Arial Narrow" w:hAnsi="Arial Narrow" w:cs="Tahoma"/>
                    </w:rPr>
                  </w:pPr>
                </w:p>
              </w:tc>
              <w:tc>
                <w:tcPr>
                  <w:tcW w:w="4148" w:type="pct"/>
                  <w:tcBorders>
                    <w:bottom w:val="single" w:sz="4" w:space="0" w:color="auto"/>
                  </w:tcBorders>
                  <w:shd w:val="clear" w:color="auto" w:fill="CCCCCC"/>
                  <w:vAlign w:val="center"/>
                </w:tcPr>
                <w:p w:rsidR="008963F4" w:rsidRPr="00C31EED" w:rsidRDefault="008963F4" w:rsidP="008963F4">
                  <w:pPr>
                    <w:rPr>
                      <w:rFonts w:ascii="Arial Narrow" w:hAnsi="Arial Narrow" w:cs="Tahoma"/>
                      <w:b/>
                    </w:rPr>
                  </w:pPr>
                  <w:r w:rsidRPr="00C31EED">
                    <w:rPr>
                      <w:rFonts w:ascii="Arial Narrow" w:hAnsi="Arial Narrow" w:cs="Tahoma"/>
                      <w:b/>
                    </w:rPr>
                    <w:t>Almuerzo</w:t>
                  </w:r>
                </w:p>
              </w:tc>
            </w:tr>
          </w:tbl>
          <w:p w:rsidR="002D5ED8" w:rsidRPr="00C264E7" w:rsidRDefault="002D5ED8" w:rsidP="00A4638A">
            <w:pPr>
              <w:rPr>
                <w:rFonts w:ascii="Arial" w:hAnsi="Arial" w:cs="Arial"/>
              </w:rPr>
            </w:pPr>
          </w:p>
        </w:tc>
      </w:tr>
      <w:tr w:rsidR="00770ECC" w:rsidTr="00C264E7">
        <w:tc>
          <w:tcPr>
            <w:tcW w:w="2093" w:type="dxa"/>
          </w:tcPr>
          <w:p w:rsidR="002D5ED8" w:rsidRDefault="002D5ED8" w:rsidP="00C264E7">
            <w:pPr>
              <w:jc w:val="center"/>
              <w:rPr>
                <w:b/>
              </w:rPr>
            </w:pPr>
          </w:p>
          <w:p w:rsidR="00770ECC" w:rsidRDefault="00770ECC" w:rsidP="00C264E7">
            <w:pPr>
              <w:jc w:val="center"/>
              <w:rPr>
                <w:b/>
              </w:rPr>
            </w:pPr>
            <w:r w:rsidRPr="00770ECC">
              <w:rPr>
                <w:b/>
              </w:rPr>
              <w:t>HORAS LECTIVAS</w:t>
            </w:r>
          </w:p>
          <w:p w:rsidR="002D5ED8" w:rsidRPr="00770ECC" w:rsidRDefault="002D5ED8" w:rsidP="00C264E7">
            <w:pPr>
              <w:jc w:val="center"/>
              <w:rPr>
                <w:b/>
              </w:rPr>
            </w:pPr>
          </w:p>
        </w:tc>
        <w:tc>
          <w:tcPr>
            <w:tcW w:w="6946" w:type="dxa"/>
            <w:vAlign w:val="center"/>
          </w:tcPr>
          <w:p w:rsidR="00770ECC" w:rsidRPr="001B2865" w:rsidRDefault="009F3FFE" w:rsidP="009F3288">
            <w:pPr>
              <w:rPr>
                <w:rFonts w:ascii="Arial" w:hAnsi="Arial" w:cs="Arial"/>
              </w:rPr>
            </w:pPr>
            <w:r>
              <w:rPr>
                <w:rFonts w:ascii="Arial" w:hAnsi="Arial" w:cs="Arial"/>
              </w:rPr>
              <w:t>36 horas</w:t>
            </w:r>
          </w:p>
        </w:tc>
      </w:tr>
      <w:tr w:rsidR="00770ECC" w:rsidTr="00C264E7">
        <w:trPr>
          <w:trHeight w:val="701"/>
        </w:trPr>
        <w:tc>
          <w:tcPr>
            <w:tcW w:w="2093" w:type="dxa"/>
          </w:tcPr>
          <w:p w:rsidR="002D5ED8" w:rsidRDefault="002D5ED8" w:rsidP="00C264E7">
            <w:pPr>
              <w:jc w:val="center"/>
              <w:rPr>
                <w:b/>
              </w:rPr>
            </w:pPr>
          </w:p>
          <w:p w:rsidR="00770ECC" w:rsidRDefault="00770ECC" w:rsidP="00C264E7">
            <w:pPr>
              <w:jc w:val="center"/>
              <w:rPr>
                <w:b/>
              </w:rPr>
            </w:pPr>
            <w:r w:rsidRPr="00770ECC">
              <w:rPr>
                <w:b/>
              </w:rPr>
              <w:t>FINANCIACIÓN</w:t>
            </w:r>
          </w:p>
          <w:p w:rsidR="002D5ED8" w:rsidRPr="00770ECC" w:rsidRDefault="002D5ED8" w:rsidP="00C264E7">
            <w:pPr>
              <w:jc w:val="center"/>
              <w:rPr>
                <w:b/>
              </w:rPr>
            </w:pPr>
          </w:p>
        </w:tc>
        <w:tc>
          <w:tcPr>
            <w:tcW w:w="6946" w:type="dxa"/>
            <w:vAlign w:val="center"/>
          </w:tcPr>
          <w:p w:rsidR="00770ECC" w:rsidRPr="00145670" w:rsidRDefault="00145670" w:rsidP="00145670">
            <w:pPr>
              <w:rPr>
                <w:rFonts w:ascii="Arial" w:hAnsi="Arial" w:cs="Arial"/>
              </w:rPr>
            </w:pPr>
            <w:r w:rsidRPr="00145670">
              <w:rPr>
                <w:rFonts w:ascii="Arial" w:hAnsi="Arial" w:cs="Arial"/>
              </w:rPr>
              <w:t>La AECID asume el alojamiento y manutención de 22 participantes latinoamericanos.</w:t>
            </w:r>
          </w:p>
        </w:tc>
      </w:tr>
      <w:tr w:rsidR="00770ECC" w:rsidTr="00C264E7">
        <w:tc>
          <w:tcPr>
            <w:tcW w:w="2093" w:type="dxa"/>
          </w:tcPr>
          <w:p w:rsidR="00770ECC" w:rsidRPr="00770ECC" w:rsidRDefault="00502792" w:rsidP="00C264E7">
            <w:pPr>
              <w:jc w:val="center"/>
              <w:rPr>
                <w:b/>
              </w:rPr>
            </w:pPr>
            <w:r>
              <w:rPr>
                <w:b/>
              </w:rPr>
              <w:t>FECHA LÍMI</w:t>
            </w:r>
            <w:r w:rsidR="00770ECC" w:rsidRPr="00770ECC">
              <w:rPr>
                <w:b/>
              </w:rPr>
              <w:t>TE PRESENTACIÓN SOLICITUDES</w:t>
            </w:r>
          </w:p>
        </w:tc>
        <w:tc>
          <w:tcPr>
            <w:tcW w:w="6946" w:type="dxa"/>
            <w:vAlign w:val="center"/>
          </w:tcPr>
          <w:p w:rsidR="007500B2" w:rsidRPr="00C264E7" w:rsidRDefault="00145670" w:rsidP="00145670">
            <w:pPr>
              <w:rPr>
                <w:rFonts w:ascii="Arial" w:hAnsi="Arial" w:cs="Arial"/>
              </w:rPr>
            </w:pPr>
            <w:r>
              <w:rPr>
                <w:rFonts w:ascii="Arial" w:hAnsi="Arial" w:cs="Arial"/>
              </w:rPr>
              <w:t>4</w:t>
            </w:r>
            <w:r w:rsidR="00C264E7" w:rsidRPr="00C264E7">
              <w:rPr>
                <w:rFonts w:ascii="Arial" w:hAnsi="Arial" w:cs="Arial"/>
              </w:rPr>
              <w:t xml:space="preserve"> de septiembre de 2017.</w:t>
            </w:r>
          </w:p>
        </w:tc>
      </w:tr>
      <w:tr w:rsidR="00502792" w:rsidTr="00C264E7">
        <w:tc>
          <w:tcPr>
            <w:tcW w:w="2093" w:type="dxa"/>
          </w:tcPr>
          <w:p w:rsidR="00502792" w:rsidRDefault="00502792" w:rsidP="00C264E7">
            <w:pPr>
              <w:jc w:val="center"/>
            </w:pPr>
          </w:p>
          <w:p w:rsidR="00502792" w:rsidRDefault="00502792" w:rsidP="00C264E7">
            <w:pPr>
              <w:jc w:val="center"/>
              <w:rPr>
                <w:b/>
              </w:rPr>
            </w:pPr>
            <w:r w:rsidRPr="00502792">
              <w:rPr>
                <w:b/>
              </w:rPr>
              <w:t>POSTULACIÓN Y SOLICITUD DE PARTICIPACIÓN</w:t>
            </w:r>
          </w:p>
          <w:p w:rsidR="00502792" w:rsidRPr="00502792" w:rsidRDefault="00502792" w:rsidP="00C264E7">
            <w:pPr>
              <w:jc w:val="center"/>
              <w:rPr>
                <w:b/>
              </w:rPr>
            </w:pPr>
          </w:p>
          <w:p w:rsidR="00502792" w:rsidRPr="00502792" w:rsidRDefault="00502792" w:rsidP="00C264E7">
            <w:pPr>
              <w:jc w:val="center"/>
              <w:rPr>
                <w:sz w:val="32"/>
                <w:szCs w:val="32"/>
              </w:rPr>
            </w:pPr>
            <w:r w:rsidRPr="00502792">
              <w:rPr>
                <w:b/>
                <w:sz w:val="32"/>
                <w:szCs w:val="32"/>
              </w:rPr>
              <w:t>-ON LINE-</w:t>
            </w:r>
          </w:p>
        </w:tc>
        <w:tc>
          <w:tcPr>
            <w:tcW w:w="6946" w:type="dxa"/>
            <w:vAlign w:val="center"/>
          </w:tcPr>
          <w:p w:rsidR="009F3FFE" w:rsidRDefault="00145670" w:rsidP="009F3FFE">
            <w:pPr>
              <w:pStyle w:val="Prrafodelista"/>
              <w:numPr>
                <w:ilvl w:val="0"/>
                <w:numId w:val="7"/>
              </w:numPr>
              <w:jc w:val="both"/>
              <w:rPr>
                <w:rFonts w:ascii="Arial" w:hAnsi="Arial" w:cs="Arial"/>
              </w:rPr>
            </w:pPr>
            <w:r>
              <w:rPr>
                <w:rFonts w:ascii="Arial" w:hAnsi="Arial" w:cs="Arial"/>
              </w:rPr>
              <w:t xml:space="preserve">Las solicitudes podrán ser cumplimentadas </w:t>
            </w:r>
            <w:proofErr w:type="spellStart"/>
            <w:r>
              <w:rPr>
                <w:rFonts w:ascii="Arial" w:hAnsi="Arial" w:cs="Arial"/>
              </w:rPr>
              <w:t>on</w:t>
            </w:r>
            <w:proofErr w:type="spellEnd"/>
            <w:r>
              <w:rPr>
                <w:rFonts w:ascii="Arial" w:hAnsi="Arial" w:cs="Arial"/>
              </w:rPr>
              <w:t xml:space="preserve"> line a través de la siguiente dirección: </w:t>
            </w:r>
            <w:hyperlink r:id="rId8" w:history="1">
              <w:r>
                <w:rPr>
                  <w:rStyle w:val="Hipervnculo"/>
                  <w:rFonts w:ascii="Arial" w:hAnsi="Arial" w:cs="Arial"/>
                </w:rPr>
                <w:t>http://intercoonecta.aecid.es/</w:t>
              </w:r>
            </w:hyperlink>
            <w:r>
              <w:rPr>
                <w:rFonts w:ascii="Arial" w:hAnsi="Arial" w:cs="Arial"/>
              </w:rPr>
              <w:t xml:space="preserve"> , luego pulsar en el menú de </w:t>
            </w:r>
            <w:r>
              <w:rPr>
                <w:rFonts w:ascii="Arial" w:hAnsi="Arial" w:cs="Arial"/>
                <w:b/>
              </w:rPr>
              <w:t>Actividades</w:t>
            </w:r>
            <w:r>
              <w:rPr>
                <w:rFonts w:ascii="Arial" w:hAnsi="Arial" w:cs="Arial"/>
              </w:rPr>
              <w:t xml:space="preserve"> y buscar el nombre de la misma.</w:t>
            </w:r>
          </w:p>
          <w:p w:rsidR="009F3FFE" w:rsidRDefault="009F3FFE" w:rsidP="009F3FFE">
            <w:pPr>
              <w:pStyle w:val="Prrafodelista"/>
              <w:jc w:val="both"/>
              <w:rPr>
                <w:rFonts w:ascii="Arial" w:hAnsi="Arial" w:cs="Arial"/>
              </w:rPr>
            </w:pPr>
          </w:p>
          <w:p w:rsidR="00324355" w:rsidRPr="009F3FFE" w:rsidRDefault="009F3FFE" w:rsidP="009F3FFE">
            <w:pPr>
              <w:pStyle w:val="Prrafodelista"/>
              <w:numPr>
                <w:ilvl w:val="0"/>
                <w:numId w:val="7"/>
              </w:numPr>
              <w:jc w:val="both"/>
              <w:rPr>
                <w:rFonts w:ascii="Arial" w:hAnsi="Arial" w:cs="Arial"/>
              </w:rPr>
            </w:pPr>
            <w:r w:rsidRPr="009F3FFE">
              <w:rPr>
                <w:rFonts w:ascii="Arial" w:hAnsi="Arial" w:cs="Arial"/>
              </w:rPr>
              <w:t xml:space="preserve">Para mayor información tendrá a su disposición el manual de ayuda el cual podrá descargar en </w:t>
            </w:r>
            <w:r w:rsidRPr="009F3FFE">
              <w:rPr>
                <w:rFonts w:ascii="Arial" w:hAnsi="Arial" w:cs="Arial"/>
                <w:b/>
              </w:rPr>
              <w:t>Área Privada</w:t>
            </w:r>
            <w:r w:rsidRPr="009F3FFE">
              <w:rPr>
                <w:rFonts w:ascii="Arial" w:hAnsi="Arial" w:cs="Arial"/>
              </w:rPr>
              <w:t>.</w:t>
            </w: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001"/>
    <w:multiLevelType w:val="hybridMultilevel"/>
    <w:tmpl w:val="EA1E2168"/>
    <w:lvl w:ilvl="0" w:tplc="0C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F5A422B"/>
    <w:multiLevelType w:val="hybridMultilevel"/>
    <w:tmpl w:val="13D40D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5">
    <w:nsid w:val="596B2355"/>
    <w:multiLevelType w:val="hybridMultilevel"/>
    <w:tmpl w:val="3A08A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C174E"/>
    <w:rsid w:val="0014514F"/>
    <w:rsid w:val="00145670"/>
    <w:rsid w:val="001B2865"/>
    <w:rsid w:val="002D5ED8"/>
    <w:rsid w:val="002E7A3C"/>
    <w:rsid w:val="00324355"/>
    <w:rsid w:val="00361E96"/>
    <w:rsid w:val="00436250"/>
    <w:rsid w:val="00502792"/>
    <w:rsid w:val="00563499"/>
    <w:rsid w:val="0063513B"/>
    <w:rsid w:val="006741C1"/>
    <w:rsid w:val="007500B2"/>
    <w:rsid w:val="00770ECC"/>
    <w:rsid w:val="008041F8"/>
    <w:rsid w:val="008963F4"/>
    <w:rsid w:val="0091624E"/>
    <w:rsid w:val="00970D66"/>
    <w:rsid w:val="009E2999"/>
    <w:rsid w:val="009F3288"/>
    <w:rsid w:val="009F3FFE"/>
    <w:rsid w:val="00A227DC"/>
    <w:rsid w:val="00A4638A"/>
    <w:rsid w:val="00A478DD"/>
    <w:rsid w:val="00C264E7"/>
    <w:rsid w:val="00C83708"/>
    <w:rsid w:val="00CD1447"/>
    <w:rsid w:val="00CD2EB8"/>
    <w:rsid w:val="00CF39BA"/>
    <w:rsid w:val="00D203D7"/>
    <w:rsid w:val="00EC7BAB"/>
    <w:rsid w:val="00FB5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854882292">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oonecta.aecid.e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seminarios3</dc:creator>
  <cp:lastModifiedBy>Área de Formación. CFCE Cartagena</cp:lastModifiedBy>
  <cp:revision>18</cp:revision>
  <dcterms:created xsi:type="dcterms:W3CDTF">2017-08-02T18:49:00Z</dcterms:created>
  <dcterms:modified xsi:type="dcterms:W3CDTF">2017-08-03T20:48:00Z</dcterms:modified>
</cp:coreProperties>
</file>